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FF9" w:rsidRDefault="006D4C26" w:rsidP="00EF7225">
      <w:pPr>
        <w:widowControl w:val="0"/>
        <w:suppressAutoHyphens/>
        <w:autoSpaceDE w:val="0"/>
        <w:autoSpaceDN w:val="0"/>
        <w:adjustRightInd w:val="0"/>
        <w:ind w:left="-1080"/>
        <w:rPr>
          <w:b/>
          <w:bCs/>
          <w:color w:val="000000"/>
          <w:sz w:val="32"/>
          <w:szCs w:val="32"/>
        </w:rPr>
      </w:pPr>
      <w:r w:rsidRPr="009914AA">
        <w:rPr>
          <w:b/>
          <w:bCs/>
          <w:color w:val="000000"/>
          <w:sz w:val="32"/>
          <w:szCs w:val="32"/>
        </w:rPr>
        <w:t xml:space="preserve">MGMT 640 </w:t>
      </w:r>
      <w:r w:rsidR="00EF7225">
        <w:rPr>
          <w:b/>
          <w:bCs/>
          <w:color w:val="000000"/>
          <w:sz w:val="32"/>
          <w:szCs w:val="32"/>
        </w:rPr>
        <w:t>Section</w:t>
      </w:r>
      <w:r w:rsidR="00175FF9">
        <w:rPr>
          <w:b/>
          <w:bCs/>
          <w:color w:val="000000"/>
          <w:sz w:val="32"/>
          <w:szCs w:val="32"/>
        </w:rPr>
        <w:t xml:space="preserve"> </w:t>
      </w:r>
      <w:r w:rsidR="00D408A9">
        <w:rPr>
          <w:b/>
          <w:bCs/>
          <w:color w:val="000000"/>
          <w:sz w:val="32"/>
          <w:szCs w:val="32"/>
        </w:rPr>
        <w:t>9046</w:t>
      </w:r>
    </w:p>
    <w:p w:rsidR="006D4C26" w:rsidRDefault="006D4C26" w:rsidP="00EF7225">
      <w:pPr>
        <w:widowControl w:val="0"/>
        <w:suppressAutoHyphens/>
        <w:autoSpaceDE w:val="0"/>
        <w:autoSpaceDN w:val="0"/>
        <w:adjustRightInd w:val="0"/>
        <w:ind w:left="-1080"/>
        <w:rPr>
          <w:color w:val="000000"/>
          <w:sz w:val="32"/>
          <w:szCs w:val="32"/>
        </w:rPr>
      </w:pPr>
      <w:r w:rsidRPr="009914AA">
        <w:rPr>
          <w:b/>
          <w:bCs/>
          <w:color w:val="000000"/>
          <w:sz w:val="32"/>
          <w:szCs w:val="32"/>
        </w:rPr>
        <w:t>Mid</w:t>
      </w:r>
      <w:r w:rsidR="00EF7225">
        <w:rPr>
          <w:b/>
          <w:bCs/>
          <w:color w:val="000000"/>
          <w:sz w:val="32"/>
          <w:szCs w:val="32"/>
        </w:rPr>
        <w:t>t</w:t>
      </w:r>
      <w:r w:rsidRPr="009914AA">
        <w:rPr>
          <w:b/>
          <w:bCs/>
          <w:color w:val="000000"/>
          <w:sz w:val="32"/>
          <w:szCs w:val="32"/>
        </w:rPr>
        <w:t xml:space="preserve">erm Exam </w:t>
      </w:r>
    </w:p>
    <w:p w:rsidR="00EF7225" w:rsidRPr="00EF7225" w:rsidRDefault="007C6F43" w:rsidP="00EF7225">
      <w:pPr>
        <w:widowControl w:val="0"/>
        <w:suppressAutoHyphens/>
        <w:autoSpaceDE w:val="0"/>
        <w:autoSpaceDN w:val="0"/>
        <w:adjustRightInd w:val="0"/>
        <w:ind w:left="-1080"/>
        <w:rPr>
          <w:b/>
          <w:color w:val="000000"/>
          <w:sz w:val="32"/>
          <w:szCs w:val="32"/>
        </w:rPr>
      </w:pPr>
      <w:r>
        <w:rPr>
          <w:b/>
          <w:color w:val="000000"/>
          <w:sz w:val="32"/>
          <w:szCs w:val="32"/>
        </w:rPr>
        <w:t xml:space="preserve">Fall </w:t>
      </w:r>
      <w:r w:rsidR="00EF7225" w:rsidRPr="00EF7225">
        <w:rPr>
          <w:b/>
          <w:color w:val="000000"/>
          <w:sz w:val="32"/>
          <w:szCs w:val="32"/>
        </w:rPr>
        <w:t>20</w:t>
      </w:r>
      <w:r w:rsidR="007331E7">
        <w:rPr>
          <w:b/>
          <w:color w:val="000000"/>
          <w:sz w:val="32"/>
          <w:szCs w:val="32"/>
        </w:rPr>
        <w:t>1</w:t>
      </w:r>
      <w:r w:rsidR="006D40B9">
        <w:rPr>
          <w:b/>
          <w:color w:val="000000"/>
          <w:sz w:val="32"/>
          <w:szCs w:val="32"/>
        </w:rPr>
        <w:t>3</w:t>
      </w:r>
    </w:p>
    <w:p w:rsidR="00170317" w:rsidRDefault="00170317" w:rsidP="00170317">
      <w:pPr>
        <w:widowControl w:val="0"/>
        <w:suppressAutoHyphens/>
        <w:autoSpaceDE w:val="0"/>
        <w:autoSpaceDN w:val="0"/>
        <w:adjustRightInd w:val="0"/>
        <w:ind w:left="-1080"/>
        <w:rPr>
          <w:i/>
          <w:color w:val="000000"/>
        </w:rPr>
      </w:pPr>
    </w:p>
    <w:p w:rsidR="00170317" w:rsidRPr="00347D67" w:rsidRDefault="00170317" w:rsidP="00170317">
      <w:pPr>
        <w:widowControl w:val="0"/>
        <w:suppressAutoHyphens/>
        <w:autoSpaceDE w:val="0"/>
        <w:autoSpaceDN w:val="0"/>
        <w:adjustRightInd w:val="0"/>
        <w:ind w:left="-1080"/>
        <w:rPr>
          <w:bCs/>
          <w:iCs/>
        </w:rPr>
      </w:pPr>
      <w:r w:rsidRPr="00347D67">
        <w:t xml:space="preserve">The </w:t>
      </w:r>
      <w:r w:rsidR="00EF7225" w:rsidRPr="00347D67">
        <w:t xml:space="preserve">Midterm </w:t>
      </w:r>
      <w:r w:rsidRPr="00347D67">
        <w:t xml:space="preserve">Exam is individual work. All work on the exam should be from your own efforts, with no assistance from classmates, family, friends or others.  By proceeding with this exam, you are agreeing not to share the exam content or your responses with anyone, including future students of MGMT640.  </w:t>
      </w:r>
      <w:r w:rsidRPr="00347D67">
        <w:rPr>
          <w:bCs/>
          <w:iCs/>
        </w:rPr>
        <w:t xml:space="preserve">Your completed exam is due by </w:t>
      </w:r>
      <w:r w:rsidR="002D24CF">
        <w:rPr>
          <w:b/>
          <w:bCs/>
          <w:iCs/>
          <w:color w:val="FF0000"/>
        </w:rPr>
        <w:t>7</w:t>
      </w:r>
      <w:r w:rsidRPr="0015258C">
        <w:rPr>
          <w:b/>
          <w:bCs/>
          <w:iCs/>
          <w:color w:val="FF0000"/>
        </w:rPr>
        <w:t>:</w:t>
      </w:r>
      <w:r w:rsidR="0015258C">
        <w:rPr>
          <w:b/>
          <w:bCs/>
          <w:iCs/>
          <w:color w:val="FF0000"/>
        </w:rPr>
        <w:t>00</w:t>
      </w:r>
      <w:r w:rsidR="009922CA" w:rsidRPr="0015258C">
        <w:rPr>
          <w:b/>
          <w:bCs/>
          <w:iCs/>
          <w:color w:val="FF0000"/>
        </w:rPr>
        <w:t xml:space="preserve"> </w:t>
      </w:r>
      <w:r w:rsidR="00122079" w:rsidRPr="0015258C">
        <w:rPr>
          <w:b/>
          <w:bCs/>
          <w:iCs/>
          <w:color w:val="FF0000"/>
        </w:rPr>
        <w:t>P</w:t>
      </w:r>
      <w:r w:rsidR="00D1594F" w:rsidRPr="0015258C">
        <w:rPr>
          <w:b/>
          <w:bCs/>
          <w:iCs/>
          <w:color w:val="FF0000"/>
        </w:rPr>
        <w:t>M</w:t>
      </w:r>
      <w:r w:rsidRPr="0015258C">
        <w:rPr>
          <w:b/>
          <w:bCs/>
          <w:iCs/>
          <w:color w:val="FF0000"/>
        </w:rPr>
        <w:t xml:space="preserve"> on </w:t>
      </w:r>
      <w:r w:rsidR="00104B29" w:rsidRPr="0015258C">
        <w:rPr>
          <w:b/>
          <w:bCs/>
          <w:iCs/>
          <w:color w:val="FF0000"/>
        </w:rPr>
        <w:t>S</w:t>
      </w:r>
      <w:r w:rsidR="002D24CF">
        <w:rPr>
          <w:b/>
          <w:bCs/>
          <w:iCs/>
          <w:color w:val="FF0000"/>
        </w:rPr>
        <w:t>aturday</w:t>
      </w:r>
      <w:r w:rsidR="00FA51D3">
        <w:rPr>
          <w:b/>
          <w:bCs/>
          <w:iCs/>
          <w:color w:val="FF0000"/>
        </w:rPr>
        <w:t xml:space="preserve">, </w:t>
      </w:r>
      <w:r w:rsidR="007C6F43">
        <w:rPr>
          <w:b/>
          <w:bCs/>
          <w:iCs/>
          <w:color w:val="FF0000"/>
        </w:rPr>
        <w:t>October 26</w:t>
      </w:r>
      <w:r w:rsidR="0015258C">
        <w:rPr>
          <w:b/>
          <w:bCs/>
          <w:iCs/>
          <w:color w:val="FF0000"/>
        </w:rPr>
        <w:t xml:space="preserve">.  </w:t>
      </w:r>
      <w:r w:rsidRPr="00347D67">
        <w:rPr>
          <w:bCs/>
          <w:iCs/>
        </w:rPr>
        <w:t>(</w:t>
      </w:r>
      <w:r w:rsidR="007331E7">
        <w:rPr>
          <w:bCs/>
          <w:iCs/>
        </w:rPr>
        <w:t>U</w:t>
      </w:r>
      <w:r w:rsidRPr="00347D67">
        <w:rPr>
          <w:bCs/>
          <w:iCs/>
        </w:rPr>
        <w:t xml:space="preserve">pload to your </w:t>
      </w:r>
      <w:r w:rsidR="0045711B">
        <w:rPr>
          <w:bCs/>
          <w:iCs/>
        </w:rPr>
        <w:t>MTEX A</w:t>
      </w:r>
      <w:r w:rsidRPr="00347D67">
        <w:rPr>
          <w:bCs/>
          <w:iCs/>
        </w:rPr>
        <w:t xml:space="preserve">ssignments Folder). </w:t>
      </w:r>
    </w:p>
    <w:p w:rsidR="00170317" w:rsidRDefault="00170317" w:rsidP="00170317">
      <w:pPr>
        <w:widowControl w:val="0"/>
        <w:suppressAutoHyphens/>
        <w:autoSpaceDE w:val="0"/>
        <w:autoSpaceDN w:val="0"/>
        <w:adjustRightInd w:val="0"/>
        <w:ind w:left="-1080"/>
        <w:rPr>
          <w:bCs/>
          <w:iCs/>
          <w:sz w:val="22"/>
          <w:szCs w:val="22"/>
        </w:rPr>
      </w:pPr>
    </w:p>
    <w:p w:rsidR="00B9351F" w:rsidRDefault="00170317" w:rsidP="00B9351F">
      <w:pPr>
        <w:widowControl w:val="0"/>
        <w:suppressAutoHyphens/>
        <w:autoSpaceDE w:val="0"/>
        <w:autoSpaceDN w:val="0"/>
        <w:adjustRightInd w:val="0"/>
        <w:ind w:left="-1080"/>
        <w:rPr>
          <w:bCs/>
          <w:iCs/>
        </w:rPr>
      </w:pPr>
      <w:r w:rsidRPr="00347D67">
        <w:rPr>
          <w:b/>
          <w:bCs/>
          <w:iCs/>
        </w:rPr>
        <w:t xml:space="preserve">Please refer to the Syllabus for the policy regarding late </w:t>
      </w:r>
      <w:r w:rsidR="00F35265" w:rsidRPr="00347D67">
        <w:rPr>
          <w:b/>
          <w:bCs/>
          <w:iCs/>
        </w:rPr>
        <w:t>submissions</w:t>
      </w:r>
      <w:r w:rsidRPr="00347D67">
        <w:rPr>
          <w:b/>
          <w:bCs/>
          <w:iCs/>
        </w:rPr>
        <w:t xml:space="preserve">.  </w:t>
      </w:r>
      <w:r w:rsidRPr="007E2059">
        <w:rPr>
          <w:bCs/>
          <w:iCs/>
        </w:rPr>
        <w:t>Th</w:t>
      </w:r>
      <w:r w:rsidRPr="00347D67">
        <w:rPr>
          <w:bCs/>
          <w:iCs/>
        </w:rPr>
        <w:t xml:space="preserve">ere will be no make-up exams unless for documented emergencies.  </w:t>
      </w:r>
    </w:p>
    <w:p w:rsidR="00B9351F" w:rsidRDefault="00B9351F" w:rsidP="00B9351F">
      <w:pPr>
        <w:widowControl w:val="0"/>
        <w:suppressAutoHyphens/>
        <w:autoSpaceDE w:val="0"/>
        <w:autoSpaceDN w:val="0"/>
        <w:adjustRightInd w:val="0"/>
        <w:ind w:left="-1080"/>
        <w:rPr>
          <w:b/>
          <w:bCs/>
          <w:iCs/>
          <w:color w:val="FF0000"/>
        </w:rPr>
      </w:pPr>
    </w:p>
    <w:p w:rsidR="00EF7225" w:rsidRPr="00AB0E70" w:rsidRDefault="00EF7225" w:rsidP="00EF7225">
      <w:pPr>
        <w:widowControl w:val="0"/>
        <w:suppressAutoHyphens/>
        <w:autoSpaceDE w:val="0"/>
        <w:autoSpaceDN w:val="0"/>
        <w:adjustRightInd w:val="0"/>
        <w:ind w:left="-1080"/>
        <w:rPr>
          <w:b/>
          <w:color w:val="FF0000"/>
        </w:rPr>
      </w:pPr>
      <w:r w:rsidRPr="00AB0E70">
        <w:rPr>
          <w:b/>
          <w:color w:val="FF0000"/>
        </w:rPr>
        <w:t xml:space="preserve">Identify the letter of the choice that best </w:t>
      </w:r>
      <w:r w:rsidR="00AB0E70" w:rsidRPr="00AB0E70">
        <w:rPr>
          <w:b/>
          <w:color w:val="FF0000"/>
        </w:rPr>
        <w:t xml:space="preserve">completes the statement or </w:t>
      </w:r>
      <w:r w:rsidRPr="00AB0E70">
        <w:rPr>
          <w:b/>
          <w:color w:val="FF0000"/>
        </w:rPr>
        <w:t>answers the question</w:t>
      </w:r>
      <w:r w:rsidR="00AB0E70" w:rsidRPr="00AB0E70">
        <w:rPr>
          <w:b/>
          <w:color w:val="FF0000"/>
        </w:rPr>
        <w:t xml:space="preserve"> in the attached answer sheet</w:t>
      </w:r>
      <w:r w:rsidRPr="00AB0E70">
        <w:rPr>
          <w:b/>
          <w:color w:val="FF0000"/>
        </w:rPr>
        <w:t>.</w:t>
      </w:r>
    </w:p>
    <w:p w:rsidR="00AB0E70" w:rsidRDefault="00AB0E70" w:rsidP="00EF7225">
      <w:pPr>
        <w:widowControl w:val="0"/>
        <w:suppressAutoHyphens/>
        <w:autoSpaceDE w:val="0"/>
        <w:autoSpaceDN w:val="0"/>
        <w:adjustRightInd w:val="0"/>
        <w:ind w:left="-1080"/>
        <w:rPr>
          <w:b/>
          <w:i/>
          <w:color w:val="000000"/>
        </w:rPr>
      </w:pPr>
    </w:p>
    <w:p w:rsidR="00AB0E70" w:rsidRPr="00B9351F" w:rsidRDefault="00AB0E70" w:rsidP="00AB0E70">
      <w:pPr>
        <w:widowControl w:val="0"/>
        <w:suppressAutoHyphens/>
        <w:autoSpaceDE w:val="0"/>
        <w:autoSpaceDN w:val="0"/>
        <w:adjustRightInd w:val="0"/>
        <w:ind w:left="-1080"/>
        <w:rPr>
          <w:bCs/>
          <w:iCs/>
        </w:rPr>
      </w:pPr>
      <w:r w:rsidRPr="00BD71A7">
        <w:rPr>
          <w:b/>
          <w:bCs/>
          <w:iCs/>
          <w:color w:val="FF0000"/>
        </w:rPr>
        <w:t xml:space="preserve">You </w:t>
      </w:r>
      <w:r>
        <w:rPr>
          <w:b/>
          <w:bCs/>
          <w:iCs/>
          <w:color w:val="FF0000"/>
        </w:rPr>
        <w:t xml:space="preserve">are not required to submit your </w:t>
      </w:r>
      <w:r w:rsidRPr="00BD71A7">
        <w:rPr>
          <w:b/>
          <w:bCs/>
          <w:iCs/>
          <w:color w:val="FF0000"/>
        </w:rPr>
        <w:t>work</w:t>
      </w:r>
      <w:r>
        <w:rPr>
          <w:b/>
          <w:bCs/>
          <w:iCs/>
          <w:color w:val="FF0000"/>
        </w:rPr>
        <w:t xml:space="preserve">ing.  However, complete working in Excel, showing </w:t>
      </w:r>
      <w:r w:rsidRPr="00BD71A7">
        <w:rPr>
          <w:b/>
          <w:bCs/>
          <w:iCs/>
          <w:color w:val="FF0000"/>
        </w:rPr>
        <w:t>formulas and calculations</w:t>
      </w:r>
      <w:r>
        <w:rPr>
          <w:b/>
          <w:bCs/>
          <w:iCs/>
          <w:color w:val="FF0000"/>
        </w:rPr>
        <w:t xml:space="preserve"> may be considered for partial credit for incorrect answers.</w:t>
      </w:r>
    </w:p>
    <w:p w:rsidR="00170317" w:rsidRDefault="00170317">
      <w:pPr>
        <w:widowControl w:val="0"/>
        <w:suppressAutoHyphens/>
        <w:autoSpaceDE w:val="0"/>
        <w:autoSpaceDN w:val="0"/>
        <w:adjustRightInd w:val="0"/>
        <w:spacing w:after="1"/>
        <w:rPr>
          <w:color w:val="000000"/>
          <w:sz w:val="22"/>
          <w:szCs w:val="22"/>
        </w:rPr>
      </w:pPr>
    </w:p>
    <w:p w:rsidR="006D4C26" w:rsidRPr="00347D67" w:rsidRDefault="006D4C26">
      <w:pPr>
        <w:keepLines/>
        <w:tabs>
          <w:tab w:val="right" w:pos="-180"/>
          <w:tab w:val="left" w:pos="0"/>
        </w:tabs>
        <w:suppressAutoHyphens/>
        <w:autoSpaceDE w:val="0"/>
        <w:autoSpaceDN w:val="0"/>
        <w:adjustRightInd w:val="0"/>
        <w:ind w:hanging="1080"/>
        <w:rPr>
          <w:color w:val="000000"/>
        </w:rPr>
      </w:pPr>
      <w:r>
        <w:rPr>
          <w:color w:val="000000"/>
          <w:sz w:val="22"/>
          <w:szCs w:val="22"/>
        </w:rPr>
        <w:t>__</w:t>
      </w:r>
      <w:r w:rsidRPr="008C0BEF">
        <w:rPr>
          <w:sz w:val="22"/>
          <w:szCs w:val="22"/>
        </w:rPr>
        <w:t>__</w:t>
      </w:r>
      <w:r w:rsidR="00347D67">
        <w:rPr>
          <w:sz w:val="22"/>
          <w:szCs w:val="22"/>
        </w:rPr>
        <w:t>__</w:t>
      </w:r>
      <w:r>
        <w:rPr>
          <w:color w:val="000000"/>
          <w:sz w:val="22"/>
          <w:szCs w:val="22"/>
        </w:rPr>
        <w:tab/>
      </w:r>
      <w:r w:rsidRPr="00347D67">
        <w:rPr>
          <w:b/>
          <w:color w:val="000000"/>
        </w:rPr>
        <w:t>1</w:t>
      </w:r>
      <w:r w:rsidRPr="00347D67">
        <w:rPr>
          <w:color w:val="000000"/>
        </w:rPr>
        <w:t>.</w:t>
      </w:r>
      <w:r w:rsidRPr="00347D67">
        <w:rPr>
          <w:color w:val="000000"/>
        </w:rPr>
        <w:tab/>
      </w:r>
      <w:r w:rsidR="00C02435" w:rsidRPr="00141E48">
        <w:rPr>
          <w:color w:val="000000"/>
          <w:highlight w:val="yellow"/>
        </w:rPr>
        <w:t>Which of the following mechanisms helps to align management interests with those of shareholders?</w:t>
      </w:r>
    </w:p>
    <w:tbl>
      <w:tblPr>
        <w:tblW w:w="0" w:type="auto"/>
        <w:tblLayout w:type="fixed"/>
        <w:tblCellMar>
          <w:left w:w="45" w:type="dxa"/>
          <w:right w:w="45" w:type="dxa"/>
        </w:tblCellMar>
        <w:tblLook w:val="0000" w:firstRow="0" w:lastRow="0" w:firstColumn="0" w:lastColumn="0" w:noHBand="0" w:noVBand="0"/>
      </w:tblPr>
      <w:tblGrid>
        <w:gridCol w:w="360"/>
        <w:gridCol w:w="8100"/>
      </w:tblGrid>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a.</w:t>
            </w:r>
          </w:p>
        </w:tc>
        <w:tc>
          <w:tcPr>
            <w:tcW w:w="8100" w:type="dxa"/>
            <w:tcBorders>
              <w:top w:val="nil"/>
              <w:left w:val="nil"/>
              <w:bottom w:val="nil"/>
              <w:right w:val="nil"/>
            </w:tcBorders>
          </w:tcPr>
          <w:p w:rsidR="006D4C26" w:rsidRPr="00347D67" w:rsidRDefault="00C02435" w:rsidP="00C02435">
            <w:pPr>
              <w:keepLines/>
              <w:suppressAutoHyphens/>
              <w:autoSpaceDE w:val="0"/>
              <w:autoSpaceDN w:val="0"/>
              <w:adjustRightInd w:val="0"/>
              <w:rPr>
                <w:color w:val="000000"/>
              </w:rPr>
            </w:pPr>
            <w:r>
              <w:rPr>
                <w:color w:val="000000"/>
              </w:rPr>
              <w:t>A well designed management compensation package.</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b.</w:t>
            </w:r>
          </w:p>
        </w:tc>
        <w:tc>
          <w:tcPr>
            <w:tcW w:w="8100" w:type="dxa"/>
            <w:tcBorders>
              <w:top w:val="nil"/>
              <w:left w:val="nil"/>
              <w:bottom w:val="nil"/>
              <w:right w:val="nil"/>
            </w:tcBorders>
          </w:tcPr>
          <w:p w:rsidR="006D4C26" w:rsidRPr="00347D67" w:rsidRDefault="00C02435" w:rsidP="00C02435">
            <w:pPr>
              <w:keepLines/>
              <w:suppressAutoHyphens/>
              <w:autoSpaceDE w:val="0"/>
              <w:autoSpaceDN w:val="0"/>
              <w:adjustRightInd w:val="0"/>
              <w:rPr>
                <w:color w:val="000000"/>
              </w:rPr>
            </w:pPr>
            <w:r>
              <w:rPr>
                <w:color w:val="000000"/>
              </w:rPr>
              <w:t>An efficient managerial labor market.</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c.</w:t>
            </w:r>
          </w:p>
        </w:tc>
        <w:tc>
          <w:tcPr>
            <w:tcW w:w="8100" w:type="dxa"/>
            <w:tcBorders>
              <w:top w:val="nil"/>
              <w:left w:val="nil"/>
              <w:bottom w:val="nil"/>
              <w:right w:val="nil"/>
            </w:tcBorders>
          </w:tcPr>
          <w:p w:rsidR="006D4C26" w:rsidRPr="00347D67" w:rsidRDefault="00C02435" w:rsidP="00C02435">
            <w:pPr>
              <w:keepLines/>
              <w:suppressAutoHyphens/>
              <w:autoSpaceDE w:val="0"/>
              <w:autoSpaceDN w:val="0"/>
              <w:adjustRightInd w:val="0"/>
              <w:rPr>
                <w:color w:val="000000"/>
              </w:rPr>
            </w:pPr>
            <w:r>
              <w:rPr>
                <w:color w:val="000000"/>
              </w:rPr>
              <w:t>The Sarbanes-Oxley Act of 2002.</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d.</w:t>
            </w:r>
          </w:p>
        </w:tc>
        <w:tc>
          <w:tcPr>
            <w:tcW w:w="8100" w:type="dxa"/>
            <w:tcBorders>
              <w:top w:val="nil"/>
              <w:left w:val="nil"/>
              <w:bottom w:val="nil"/>
              <w:right w:val="nil"/>
            </w:tcBorders>
          </w:tcPr>
          <w:p w:rsidR="006D4C26" w:rsidRPr="00347D67" w:rsidRDefault="00C02435" w:rsidP="00C02435">
            <w:pPr>
              <w:keepLines/>
              <w:suppressAutoHyphens/>
              <w:autoSpaceDE w:val="0"/>
              <w:autoSpaceDN w:val="0"/>
              <w:adjustRightInd w:val="0"/>
              <w:rPr>
                <w:color w:val="000000"/>
              </w:rPr>
            </w:pPr>
            <w:r>
              <w:rPr>
                <w:color w:val="000000"/>
              </w:rPr>
              <w:t>All of the above.</w:t>
            </w:r>
          </w:p>
        </w:tc>
      </w:tr>
    </w:tbl>
    <w:p w:rsidR="006D4C26" w:rsidRDefault="006D4C26">
      <w:pPr>
        <w:widowControl w:val="0"/>
        <w:suppressAutoHyphens/>
        <w:autoSpaceDE w:val="0"/>
        <w:autoSpaceDN w:val="0"/>
        <w:adjustRightInd w:val="0"/>
        <w:rPr>
          <w:color w:val="000000"/>
          <w:sz w:val="2"/>
          <w:szCs w:val="2"/>
        </w:rPr>
      </w:pPr>
    </w:p>
    <w:p w:rsidR="006D4C26" w:rsidRDefault="006D4C26">
      <w:pPr>
        <w:widowControl w:val="0"/>
        <w:suppressAutoHyphens/>
        <w:autoSpaceDE w:val="0"/>
        <w:autoSpaceDN w:val="0"/>
        <w:adjustRightInd w:val="0"/>
        <w:spacing w:after="1"/>
        <w:rPr>
          <w:color w:val="000000"/>
          <w:sz w:val="2"/>
          <w:szCs w:val="2"/>
        </w:rPr>
      </w:pPr>
    </w:p>
    <w:p w:rsidR="00F35265" w:rsidRDefault="00F35265">
      <w:pPr>
        <w:keepLines/>
        <w:tabs>
          <w:tab w:val="right" w:pos="-180"/>
          <w:tab w:val="left" w:pos="0"/>
        </w:tabs>
        <w:suppressAutoHyphens/>
        <w:autoSpaceDE w:val="0"/>
        <w:autoSpaceDN w:val="0"/>
        <w:adjustRightInd w:val="0"/>
        <w:ind w:hanging="1080"/>
        <w:rPr>
          <w:color w:val="000000"/>
          <w:sz w:val="22"/>
          <w:szCs w:val="22"/>
        </w:rPr>
      </w:pPr>
    </w:p>
    <w:p w:rsidR="006D4C26" w:rsidRPr="00347D67" w:rsidRDefault="006D4C26">
      <w:pPr>
        <w:keepLines/>
        <w:tabs>
          <w:tab w:val="right" w:pos="-180"/>
          <w:tab w:val="left" w:pos="0"/>
        </w:tabs>
        <w:suppressAutoHyphens/>
        <w:autoSpaceDE w:val="0"/>
        <w:autoSpaceDN w:val="0"/>
        <w:adjustRightInd w:val="0"/>
        <w:ind w:hanging="1080"/>
        <w:rPr>
          <w:color w:val="000000"/>
        </w:rPr>
      </w:pPr>
      <w:r w:rsidRPr="00347D67">
        <w:rPr>
          <w:color w:val="000000"/>
        </w:rPr>
        <w:t>__</w:t>
      </w:r>
      <w:r w:rsidRPr="00347D67">
        <w:rPr>
          <w:b/>
        </w:rPr>
        <w:t>__</w:t>
      </w:r>
      <w:r w:rsidR="00347D67" w:rsidRPr="00347D67">
        <w:rPr>
          <w:b/>
        </w:rPr>
        <w:t>__</w:t>
      </w:r>
      <w:r w:rsidRPr="00347D67">
        <w:rPr>
          <w:color w:val="000000"/>
        </w:rPr>
        <w:tab/>
      </w:r>
      <w:r w:rsidRPr="00347D67">
        <w:rPr>
          <w:b/>
          <w:color w:val="000000"/>
        </w:rPr>
        <w:t>2</w:t>
      </w:r>
      <w:r w:rsidRPr="00347D67">
        <w:rPr>
          <w:color w:val="000000"/>
        </w:rPr>
        <w:t>.</w:t>
      </w:r>
      <w:r w:rsidRPr="00347D67">
        <w:rPr>
          <w:color w:val="000000"/>
        </w:rPr>
        <w:tab/>
      </w:r>
      <w:r w:rsidR="00F356FA" w:rsidRPr="00812B9D">
        <w:rPr>
          <w:color w:val="000000"/>
          <w:highlight w:val="yellow"/>
        </w:rPr>
        <w:t>Assume the pre-tax profit of $50,000 has been earned by a business, and the owner/proprietor wants to withdraw all of the after</w:t>
      </w:r>
      <w:r w:rsidR="00596915" w:rsidRPr="00812B9D">
        <w:rPr>
          <w:color w:val="000000"/>
          <w:highlight w:val="yellow"/>
        </w:rPr>
        <w:t>-</w:t>
      </w:r>
      <w:r w:rsidR="00F356FA" w:rsidRPr="00812B9D">
        <w:rPr>
          <w:color w:val="000000"/>
          <w:highlight w:val="yellow"/>
        </w:rPr>
        <w:t>tax profit for personal use.  Assume the tax rate for a C corporation is 3</w:t>
      </w:r>
      <w:r w:rsidR="009423F8" w:rsidRPr="00812B9D">
        <w:rPr>
          <w:color w:val="000000"/>
          <w:highlight w:val="yellow"/>
        </w:rPr>
        <w:t>4</w:t>
      </w:r>
      <w:r w:rsidR="00F356FA" w:rsidRPr="00812B9D">
        <w:rPr>
          <w:color w:val="000000"/>
          <w:highlight w:val="yellow"/>
        </w:rPr>
        <w:t>%, while the rate for a person is 2</w:t>
      </w:r>
      <w:r w:rsidR="009423F8" w:rsidRPr="00812B9D">
        <w:rPr>
          <w:color w:val="000000"/>
          <w:highlight w:val="yellow"/>
        </w:rPr>
        <w:t>7</w:t>
      </w:r>
      <w:r w:rsidR="00F356FA" w:rsidRPr="00812B9D">
        <w:rPr>
          <w:color w:val="000000"/>
          <w:highlight w:val="yellow"/>
        </w:rPr>
        <w:t>%.  The after-tax earnings available under the corporate and proprietorship forms of business are:</w:t>
      </w:r>
    </w:p>
    <w:tbl>
      <w:tblPr>
        <w:tblW w:w="0" w:type="auto"/>
        <w:tblLayout w:type="fixed"/>
        <w:tblCellMar>
          <w:left w:w="45" w:type="dxa"/>
          <w:right w:w="45" w:type="dxa"/>
        </w:tblCellMar>
        <w:tblLook w:val="0000" w:firstRow="0" w:lastRow="0" w:firstColumn="0" w:lastColumn="0" w:noHBand="0" w:noVBand="0"/>
      </w:tblPr>
      <w:tblGrid>
        <w:gridCol w:w="360"/>
        <w:gridCol w:w="8100"/>
      </w:tblGrid>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a.</w:t>
            </w:r>
          </w:p>
        </w:tc>
        <w:tc>
          <w:tcPr>
            <w:tcW w:w="8100" w:type="dxa"/>
            <w:tcBorders>
              <w:top w:val="nil"/>
              <w:left w:val="nil"/>
              <w:bottom w:val="nil"/>
              <w:right w:val="nil"/>
            </w:tcBorders>
          </w:tcPr>
          <w:p w:rsidR="006D4C26" w:rsidRPr="00347D67" w:rsidRDefault="00AE3CFB" w:rsidP="00583B31">
            <w:pPr>
              <w:keepLines/>
              <w:suppressAutoHyphens/>
              <w:autoSpaceDE w:val="0"/>
              <w:autoSpaceDN w:val="0"/>
              <w:adjustRightInd w:val="0"/>
              <w:rPr>
                <w:color w:val="000000"/>
              </w:rPr>
            </w:pPr>
            <w:r w:rsidRPr="00AE3CFB">
              <w:rPr>
                <w:color w:val="000000"/>
              </w:rPr>
              <w:t>for a corporation, $24,090; for a proprietorship, $36,500.</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b.</w:t>
            </w:r>
          </w:p>
        </w:tc>
        <w:tc>
          <w:tcPr>
            <w:tcW w:w="8100" w:type="dxa"/>
            <w:tcBorders>
              <w:top w:val="nil"/>
              <w:left w:val="nil"/>
              <w:bottom w:val="nil"/>
              <w:right w:val="nil"/>
            </w:tcBorders>
          </w:tcPr>
          <w:p w:rsidR="006D4C26" w:rsidRPr="00347D67" w:rsidRDefault="00AE3CFB" w:rsidP="00AE3CFB">
            <w:pPr>
              <w:keepLines/>
              <w:suppressAutoHyphens/>
              <w:autoSpaceDE w:val="0"/>
              <w:autoSpaceDN w:val="0"/>
              <w:adjustRightInd w:val="0"/>
              <w:rPr>
                <w:color w:val="000000"/>
              </w:rPr>
            </w:pPr>
            <w:r>
              <w:rPr>
                <w:color w:val="000000"/>
              </w:rPr>
              <w:t>for a corporation, $25,125; for a proprietorship, $37,500</w:t>
            </w:r>
            <w:r w:rsidRPr="00347D67">
              <w:rPr>
                <w:color w:val="000000"/>
              </w:rPr>
              <w:t>.</w:t>
            </w:r>
            <w:r>
              <w:rPr>
                <w:color w:val="000000"/>
              </w:rPr>
              <w:t xml:space="preserve"> </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c.</w:t>
            </w:r>
          </w:p>
        </w:tc>
        <w:tc>
          <w:tcPr>
            <w:tcW w:w="8100" w:type="dxa"/>
            <w:tcBorders>
              <w:top w:val="nil"/>
              <w:left w:val="nil"/>
              <w:bottom w:val="nil"/>
              <w:right w:val="nil"/>
            </w:tcBorders>
          </w:tcPr>
          <w:p w:rsidR="006D4C26" w:rsidRPr="00347D67" w:rsidRDefault="00F356FA">
            <w:pPr>
              <w:keepLines/>
              <w:suppressAutoHyphens/>
              <w:autoSpaceDE w:val="0"/>
              <w:autoSpaceDN w:val="0"/>
              <w:adjustRightInd w:val="0"/>
              <w:rPr>
                <w:color w:val="000000"/>
              </w:rPr>
            </w:pPr>
            <w:r>
              <w:rPr>
                <w:color w:val="000000"/>
              </w:rPr>
              <w:t>for either a corporation or a proprietorship, $36,500.</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d.</w:t>
            </w:r>
          </w:p>
        </w:tc>
        <w:tc>
          <w:tcPr>
            <w:tcW w:w="8100" w:type="dxa"/>
            <w:tcBorders>
              <w:top w:val="nil"/>
              <w:left w:val="nil"/>
              <w:bottom w:val="nil"/>
              <w:right w:val="nil"/>
            </w:tcBorders>
          </w:tcPr>
          <w:p w:rsidR="00ED006F" w:rsidRDefault="00F356FA">
            <w:pPr>
              <w:keepLines/>
              <w:suppressAutoHyphens/>
              <w:autoSpaceDE w:val="0"/>
              <w:autoSpaceDN w:val="0"/>
              <w:adjustRightInd w:val="0"/>
              <w:rPr>
                <w:color w:val="000000"/>
              </w:rPr>
            </w:pPr>
            <w:r>
              <w:rPr>
                <w:color w:val="000000"/>
              </w:rPr>
              <w:t>for either a corporation or a proprietorship, $24,090</w:t>
            </w:r>
            <w:r w:rsidR="00ED394D" w:rsidRPr="00347D67">
              <w:rPr>
                <w:color w:val="000000"/>
              </w:rPr>
              <w:t>.</w:t>
            </w:r>
          </w:p>
          <w:p w:rsidR="00812B9D" w:rsidRDefault="00812B9D">
            <w:pPr>
              <w:keepLines/>
              <w:suppressAutoHyphens/>
              <w:autoSpaceDE w:val="0"/>
              <w:autoSpaceDN w:val="0"/>
              <w:adjustRightInd w:val="0"/>
              <w:rPr>
                <w:color w:val="000000"/>
              </w:rPr>
            </w:pPr>
          </w:p>
          <w:p w:rsidR="00812B9D" w:rsidRPr="00023B06" w:rsidRDefault="00812B9D" w:rsidP="00812B9D">
            <w:pPr>
              <w:keepLines/>
              <w:suppressAutoHyphens/>
              <w:autoSpaceDE w:val="0"/>
              <w:autoSpaceDN w:val="0"/>
              <w:adjustRightInd w:val="0"/>
              <w:rPr>
                <w:color w:val="FF0000"/>
              </w:rPr>
            </w:pPr>
            <w:r w:rsidRPr="00023B06">
              <w:rPr>
                <w:color w:val="FF0000"/>
              </w:rPr>
              <w:t>Corporation: $50,000 (.66)(.73) = $23,760</w:t>
            </w:r>
          </w:p>
          <w:p w:rsidR="00812B9D" w:rsidRPr="00023B06" w:rsidRDefault="00812B9D" w:rsidP="00812B9D">
            <w:pPr>
              <w:keepLines/>
              <w:suppressAutoHyphens/>
              <w:autoSpaceDE w:val="0"/>
              <w:autoSpaceDN w:val="0"/>
              <w:adjustRightInd w:val="0"/>
              <w:rPr>
                <w:color w:val="FF0000"/>
                <w:sz w:val="2"/>
                <w:szCs w:val="2"/>
              </w:rPr>
            </w:pPr>
            <w:r w:rsidRPr="00023B06">
              <w:rPr>
                <w:color w:val="FF0000"/>
              </w:rPr>
              <w:t>Proprietorship: $50,000 (.73) = $36,500</w:t>
            </w:r>
          </w:p>
          <w:p w:rsidR="00812B9D" w:rsidRDefault="00812B9D">
            <w:pPr>
              <w:keepLines/>
              <w:suppressAutoHyphens/>
              <w:autoSpaceDE w:val="0"/>
              <w:autoSpaceDN w:val="0"/>
              <w:adjustRightInd w:val="0"/>
              <w:rPr>
                <w:color w:val="000000"/>
              </w:rPr>
            </w:pPr>
          </w:p>
          <w:p w:rsidR="00ED006F" w:rsidRPr="00347D67" w:rsidRDefault="00ED006F">
            <w:pPr>
              <w:keepLines/>
              <w:suppressAutoHyphens/>
              <w:autoSpaceDE w:val="0"/>
              <w:autoSpaceDN w:val="0"/>
              <w:adjustRightInd w:val="0"/>
              <w:rPr>
                <w:color w:val="000000"/>
              </w:rPr>
            </w:pPr>
          </w:p>
        </w:tc>
      </w:tr>
    </w:tbl>
    <w:p w:rsidR="00347D67" w:rsidRDefault="006D4C26">
      <w:pPr>
        <w:keepLines/>
        <w:tabs>
          <w:tab w:val="right" w:pos="-180"/>
          <w:tab w:val="left" w:pos="0"/>
        </w:tabs>
        <w:suppressAutoHyphens/>
        <w:autoSpaceDE w:val="0"/>
        <w:autoSpaceDN w:val="0"/>
        <w:adjustRightInd w:val="0"/>
        <w:ind w:hanging="1080"/>
        <w:rPr>
          <w:color w:val="000000"/>
        </w:rPr>
      </w:pPr>
      <w:bookmarkStart w:id="0" w:name="OLE_LINK1"/>
      <w:bookmarkStart w:id="1" w:name="OLE_LINK2"/>
      <w:r w:rsidRPr="00347D67">
        <w:rPr>
          <w:color w:val="000000"/>
        </w:rPr>
        <w:t>____</w:t>
      </w:r>
      <w:r w:rsidR="00347D67" w:rsidRPr="00347D67">
        <w:rPr>
          <w:color w:val="000000"/>
        </w:rPr>
        <w:t>__</w:t>
      </w:r>
      <w:r w:rsidRPr="00347D67">
        <w:rPr>
          <w:color w:val="000000"/>
        </w:rPr>
        <w:tab/>
      </w:r>
      <w:r w:rsidR="003A780F" w:rsidRPr="00347D67">
        <w:rPr>
          <w:b/>
          <w:color w:val="000000"/>
        </w:rPr>
        <w:t>3</w:t>
      </w:r>
      <w:r w:rsidRPr="00347D67">
        <w:rPr>
          <w:color w:val="000000"/>
        </w:rPr>
        <w:t>.</w:t>
      </w:r>
      <w:r w:rsidRPr="00347D67">
        <w:rPr>
          <w:color w:val="000000"/>
        </w:rPr>
        <w:tab/>
      </w:r>
      <w:r w:rsidR="003A780F" w:rsidRPr="00347D67">
        <w:rPr>
          <w:color w:val="000000"/>
        </w:rPr>
        <w:t>Galan Associates prepared its financial statements for 20</w:t>
      </w:r>
      <w:r w:rsidR="00966D1C">
        <w:rPr>
          <w:color w:val="000000"/>
        </w:rPr>
        <w:t>1</w:t>
      </w:r>
      <w:r w:rsidR="006D40B9">
        <w:rPr>
          <w:color w:val="000000"/>
        </w:rPr>
        <w:t>2</w:t>
      </w:r>
      <w:r w:rsidR="003A780F" w:rsidRPr="00347D67">
        <w:rPr>
          <w:color w:val="000000"/>
        </w:rPr>
        <w:t xml:space="preserve"> based on the information below. </w:t>
      </w:r>
    </w:p>
    <w:p w:rsidR="00347D67" w:rsidRDefault="00347D67">
      <w:pPr>
        <w:keepLines/>
        <w:tabs>
          <w:tab w:val="right" w:pos="-180"/>
          <w:tab w:val="left" w:pos="0"/>
        </w:tabs>
        <w:suppressAutoHyphens/>
        <w:autoSpaceDE w:val="0"/>
        <w:autoSpaceDN w:val="0"/>
        <w:adjustRightInd w:val="0"/>
        <w:ind w:hanging="1080"/>
        <w:rPr>
          <w:color w:val="000000"/>
        </w:rPr>
      </w:pPr>
      <w:r>
        <w:rPr>
          <w:color w:val="000000"/>
        </w:rPr>
        <w:tab/>
      </w:r>
      <w:r>
        <w:rPr>
          <w:color w:val="000000"/>
        </w:rPr>
        <w:tab/>
      </w:r>
      <w:r w:rsidR="003A780F" w:rsidRPr="00347D67">
        <w:rPr>
          <w:color w:val="000000"/>
        </w:rPr>
        <w:t xml:space="preserve">The company had cash </w:t>
      </w:r>
      <w:r w:rsidR="00E809EE">
        <w:rPr>
          <w:color w:val="000000"/>
        </w:rPr>
        <w:t xml:space="preserve">of </w:t>
      </w:r>
      <w:r w:rsidR="003A780F" w:rsidRPr="00347D67">
        <w:rPr>
          <w:color w:val="000000"/>
        </w:rPr>
        <w:t>$</w:t>
      </w:r>
      <w:r w:rsidR="00D32BEA">
        <w:rPr>
          <w:color w:val="000000"/>
        </w:rPr>
        <w:t>1</w:t>
      </w:r>
      <w:r w:rsidR="003A780F" w:rsidRPr="00347D67">
        <w:rPr>
          <w:color w:val="000000"/>
        </w:rPr>
        <w:t>,</w:t>
      </w:r>
      <w:r w:rsidR="006D40B9">
        <w:rPr>
          <w:color w:val="000000"/>
        </w:rPr>
        <w:t>206</w:t>
      </w:r>
      <w:r w:rsidR="007D178D">
        <w:rPr>
          <w:color w:val="000000"/>
        </w:rPr>
        <w:t xml:space="preserve">, </w:t>
      </w:r>
      <w:r w:rsidR="003A780F" w:rsidRPr="00347D67">
        <w:rPr>
          <w:color w:val="000000"/>
        </w:rPr>
        <w:t xml:space="preserve">inventory </w:t>
      </w:r>
      <w:r w:rsidR="00E809EE">
        <w:rPr>
          <w:color w:val="000000"/>
        </w:rPr>
        <w:t xml:space="preserve">of </w:t>
      </w:r>
      <w:r w:rsidR="003A780F" w:rsidRPr="00347D67">
        <w:rPr>
          <w:color w:val="000000"/>
        </w:rPr>
        <w:t>$</w:t>
      </w:r>
      <w:r w:rsidR="007D178D">
        <w:rPr>
          <w:color w:val="000000"/>
        </w:rPr>
        <w:t>1</w:t>
      </w:r>
      <w:r w:rsidR="006D40B9">
        <w:rPr>
          <w:color w:val="000000"/>
        </w:rPr>
        <w:t>4</w:t>
      </w:r>
      <w:r w:rsidR="007D178D">
        <w:rPr>
          <w:color w:val="000000"/>
        </w:rPr>
        <w:t>,</w:t>
      </w:r>
      <w:r w:rsidR="006D40B9">
        <w:rPr>
          <w:color w:val="000000"/>
        </w:rPr>
        <w:t>290</w:t>
      </w:r>
      <w:r w:rsidR="003A780F" w:rsidRPr="00347D67">
        <w:rPr>
          <w:color w:val="000000"/>
        </w:rPr>
        <w:t>, and accounts receiva</w:t>
      </w:r>
      <w:r w:rsidR="00F44925" w:rsidRPr="00347D67">
        <w:rPr>
          <w:color w:val="000000"/>
        </w:rPr>
        <w:t>b</w:t>
      </w:r>
      <w:r w:rsidR="003A780F" w:rsidRPr="00347D67">
        <w:rPr>
          <w:color w:val="000000"/>
        </w:rPr>
        <w:t xml:space="preserve">les </w:t>
      </w:r>
    </w:p>
    <w:p w:rsidR="00347D67" w:rsidRDefault="00347D67">
      <w:pPr>
        <w:keepLines/>
        <w:tabs>
          <w:tab w:val="right" w:pos="-180"/>
          <w:tab w:val="left" w:pos="0"/>
        </w:tabs>
        <w:suppressAutoHyphens/>
        <w:autoSpaceDE w:val="0"/>
        <w:autoSpaceDN w:val="0"/>
        <w:adjustRightInd w:val="0"/>
        <w:ind w:hanging="1080"/>
        <w:rPr>
          <w:color w:val="000000"/>
        </w:rPr>
      </w:pPr>
      <w:r>
        <w:rPr>
          <w:color w:val="000000"/>
        </w:rPr>
        <w:tab/>
      </w:r>
      <w:r>
        <w:rPr>
          <w:color w:val="000000"/>
        </w:rPr>
        <w:tab/>
      </w:r>
      <w:r w:rsidR="00D57FA5" w:rsidRPr="00347D67">
        <w:rPr>
          <w:color w:val="000000"/>
        </w:rPr>
        <w:t xml:space="preserve">of </w:t>
      </w:r>
      <w:r w:rsidR="00D57FA5">
        <w:rPr>
          <w:color w:val="000000"/>
        </w:rPr>
        <w:t>$</w:t>
      </w:r>
      <w:r w:rsidR="00583B31">
        <w:rPr>
          <w:color w:val="000000"/>
        </w:rPr>
        <w:t>6</w:t>
      </w:r>
      <w:r w:rsidR="007D178D">
        <w:rPr>
          <w:color w:val="000000"/>
        </w:rPr>
        <w:t>,</w:t>
      </w:r>
      <w:r w:rsidR="00583B31">
        <w:rPr>
          <w:color w:val="000000"/>
        </w:rPr>
        <w:t>5</w:t>
      </w:r>
      <w:r w:rsidR="00D32BEA">
        <w:rPr>
          <w:color w:val="000000"/>
        </w:rPr>
        <w:t>89</w:t>
      </w:r>
      <w:r w:rsidR="003A780F" w:rsidRPr="00347D67">
        <w:rPr>
          <w:color w:val="000000"/>
        </w:rPr>
        <w:t>.  The company’s net fixed assets are $</w:t>
      </w:r>
      <w:r w:rsidR="00D32BEA">
        <w:rPr>
          <w:color w:val="000000"/>
        </w:rPr>
        <w:t>4</w:t>
      </w:r>
      <w:r w:rsidR="006D40B9">
        <w:rPr>
          <w:color w:val="000000"/>
        </w:rPr>
        <w:t>2</w:t>
      </w:r>
      <w:r w:rsidR="008710C7">
        <w:rPr>
          <w:color w:val="000000"/>
        </w:rPr>
        <w:t>,</w:t>
      </w:r>
      <w:r w:rsidR="006D40B9">
        <w:rPr>
          <w:color w:val="000000"/>
        </w:rPr>
        <w:t>412</w:t>
      </w:r>
      <w:r w:rsidR="00F44925" w:rsidRPr="00347D67">
        <w:rPr>
          <w:color w:val="000000"/>
        </w:rPr>
        <w:t xml:space="preserve">, </w:t>
      </w:r>
      <w:r w:rsidR="003A780F" w:rsidRPr="00347D67">
        <w:rPr>
          <w:color w:val="000000"/>
        </w:rPr>
        <w:t>and other assets are $</w:t>
      </w:r>
      <w:r w:rsidR="006D40B9">
        <w:rPr>
          <w:color w:val="000000"/>
        </w:rPr>
        <w:t>2</w:t>
      </w:r>
      <w:r w:rsidR="003A780F" w:rsidRPr="00347D67">
        <w:rPr>
          <w:color w:val="000000"/>
        </w:rPr>
        <w:t xml:space="preserve">,822.  </w:t>
      </w:r>
    </w:p>
    <w:p w:rsidR="00347D67" w:rsidRDefault="00347D67">
      <w:pPr>
        <w:keepLines/>
        <w:tabs>
          <w:tab w:val="right" w:pos="-180"/>
          <w:tab w:val="left" w:pos="0"/>
        </w:tabs>
        <w:suppressAutoHyphens/>
        <w:autoSpaceDE w:val="0"/>
        <w:autoSpaceDN w:val="0"/>
        <w:adjustRightInd w:val="0"/>
        <w:ind w:hanging="1080"/>
        <w:rPr>
          <w:color w:val="000000"/>
        </w:rPr>
      </w:pPr>
      <w:r>
        <w:rPr>
          <w:color w:val="000000"/>
        </w:rPr>
        <w:tab/>
      </w:r>
      <w:r>
        <w:rPr>
          <w:color w:val="000000"/>
        </w:rPr>
        <w:tab/>
      </w:r>
      <w:r w:rsidR="003A780F" w:rsidRPr="00347D67">
        <w:rPr>
          <w:color w:val="000000"/>
        </w:rPr>
        <w:t>It has accounts payable of $</w:t>
      </w:r>
      <w:r w:rsidR="00583B31">
        <w:rPr>
          <w:color w:val="000000"/>
        </w:rPr>
        <w:t>1</w:t>
      </w:r>
      <w:r w:rsidR="006D40B9">
        <w:rPr>
          <w:color w:val="000000"/>
        </w:rPr>
        <w:t>1</w:t>
      </w:r>
      <w:r w:rsidR="00583B31">
        <w:rPr>
          <w:color w:val="000000"/>
        </w:rPr>
        <w:t>,</w:t>
      </w:r>
      <w:r w:rsidR="006D40B9">
        <w:rPr>
          <w:color w:val="000000"/>
        </w:rPr>
        <w:t>580</w:t>
      </w:r>
      <w:r w:rsidR="003A780F" w:rsidRPr="00347D67">
        <w:rPr>
          <w:color w:val="000000"/>
        </w:rPr>
        <w:t>, notes payable of $2,</w:t>
      </w:r>
      <w:r w:rsidR="00583B31">
        <w:rPr>
          <w:color w:val="000000"/>
        </w:rPr>
        <w:t>88</w:t>
      </w:r>
      <w:r w:rsidR="00D32BEA">
        <w:rPr>
          <w:color w:val="000000"/>
        </w:rPr>
        <w:t>6</w:t>
      </w:r>
      <w:r w:rsidR="003A780F" w:rsidRPr="00347D67">
        <w:rPr>
          <w:color w:val="000000"/>
        </w:rPr>
        <w:t>, common stock of $</w:t>
      </w:r>
      <w:r w:rsidR="00D32BEA">
        <w:rPr>
          <w:color w:val="000000"/>
        </w:rPr>
        <w:t>2</w:t>
      </w:r>
      <w:r w:rsidR="006D40B9">
        <w:rPr>
          <w:color w:val="000000"/>
        </w:rPr>
        <w:t>1</w:t>
      </w:r>
      <w:r w:rsidR="003A780F" w:rsidRPr="00347D67">
        <w:rPr>
          <w:color w:val="000000"/>
        </w:rPr>
        <w:t>,</w:t>
      </w:r>
      <w:r w:rsidR="006D40B9">
        <w:rPr>
          <w:color w:val="000000"/>
        </w:rPr>
        <w:t>8</w:t>
      </w:r>
      <w:r w:rsidR="003A780F" w:rsidRPr="00347D67">
        <w:rPr>
          <w:color w:val="000000"/>
        </w:rPr>
        <w:t>00</w:t>
      </w:r>
      <w:r>
        <w:rPr>
          <w:color w:val="000000"/>
        </w:rPr>
        <w:t xml:space="preserve">, </w:t>
      </w:r>
    </w:p>
    <w:p w:rsidR="006D4C26" w:rsidRPr="00347D67" w:rsidRDefault="00347D67">
      <w:pPr>
        <w:keepLines/>
        <w:tabs>
          <w:tab w:val="right" w:pos="-180"/>
          <w:tab w:val="left" w:pos="0"/>
        </w:tabs>
        <w:suppressAutoHyphens/>
        <w:autoSpaceDE w:val="0"/>
        <w:autoSpaceDN w:val="0"/>
        <w:adjustRightInd w:val="0"/>
        <w:ind w:hanging="1080"/>
        <w:rPr>
          <w:color w:val="000000"/>
        </w:rPr>
      </w:pPr>
      <w:r>
        <w:rPr>
          <w:color w:val="000000"/>
        </w:rPr>
        <w:tab/>
      </w:r>
      <w:r>
        <w:rPr>
          <w:color w:val="000000"/>
        </w:rPr>
        <w:tab/>
      </w:r>
      <w:r w:rsidR="003A780F" w:rsidRPr="00347D67">
        <w:rPr>
          <w:color w:val="000000"/>
        </w:rPr>
        <w:t>and retained earnings of $1</w:t>
      </w:r>
      <w:r w:rsidR="00D32BEA">
        <w:rPr>
          <w:color w:val="000000"/>
        </w:rPr>
        <w:t>4</w:t>
      </w:r>
      <w:r w:rsidR="003A780F" w:rsidRPr="00347D67">
        <w:rPr>
          <w:color w:val="000000"/>
        </w:rPr>
        <w:t>,</w:t>
      </w:r>
      <w:r w:rsidR="00583B31">
        <w:rPr>
          <w:color w:val="000000"/>
        </w:rPr>
        <w:t>368</w:t>
      </w:r>
      <w:r w:rsidR="003A780F" w:rsidRPr="00347D67">
        <w:rPr>
          <w:color w:val="000000"/>
        </w:rPr>
        <w:t xml:space="preserve">.  How much long-term debt does the firm have?  </w:t>
      </w:r>
      <w:bookmarkEnd w:id="0"/>
      <w:bookmarkEnd w:id="1"/>
    </w:p>
    <w:tbl>
      <w:tblPr>
        <w:tblW w:w="0" w:type="auto"/>
        <w:tblLayout w:type="fixed"/>
        <w:tblCellMar>
          <w:left w:w="45" w:type="dxa"/>
          <w:right w:w="45" w:type="dxa"/>
        </w:tblCellMar>
        <w:tblLook w:val="0000" w:firstRow="0" w:lastRow="0" w:firstColumn="0" w:lastColumn="0" w:noHBand="0" w:noVBand="0"/>
      </w:tblPr>
      <w:tblGrid>
        <w:gridCol w:w="360"/>
        <w:gridCol w:w="8100"/>
      </w:tblGrid>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a.</w:t>
            </w:r>
          </w:p>
        </w:tc>
        <w:tc>
          <w:tcPr>
            <w:tcW w:w="8100" w:type="dxa"/>
            <w:tcBorders>
              <w:top w:val="nil"/>
              <w:left w:val="nil"/>
              <w:bottom w:val="nil"/>
              <w:right w:val="nil"/>
            </w:tcBorders>
          </w:tcPr>
          <w:p w:rsidR="006D4C26" w:rsidRPr="00347D67" w:rsidRDefault="00F44925" w:rsidP="006D40B9">
            <w:pPr>
              <w:keepLines/>
              <w:suppressAutoHyphens/>
              <w:autoSpaceDE w:val="0"/>
              <w:autoSpaceDN w:val="0"/>
              <w:adjustRightInd w:val="0"/>
              <w:rPr>
                <w:color w:val="000000"/>
              </w:rPr>
            </w:pPr>
            <w:r w:rsidRPr="00347D67">
              <w:t>$</w:t>
            </w:r>
            <w:r w:rsidR="007B37B7">
              <w:t>16</w:t>
            </w:r>
            <w:r w:rsidRPr="00347D67">
              <w:t>,</w:t>
            </w:r>
            <w:r w:rsidR="006D40B9">
              <w:t>685</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b.</w:t>
            </w:r>
          </w:p>
        </w:tc>
        <w:tc>
          <w:tcPr>
            <w:tcW w:w="8100" w:type="dxa"/>
            <w:tcBorders>
              <w:top w:val="nil"/>
              <w:left w:val="nil"/>
              <w:bottom w:val="nil"/>
              <w:right w:val="nil"/>
            </w:tcBorders>
          </w:tcPr>
          <w:p w:rsidR="006D4C26" w:rsidRPr="00347D67" w:rsidRDefault="00F44925" w:rsidP="007E2059">
            <w:pPr>
              <w:keepLines/>
              <w:suppressAutoHyphens/>
              <w:autoSpaceDE w:val="0"/>
              <w:autoSpaceDN w:val="0"/>
              <w:adjustRightInd w:val="0"/>
              <w:rPr>
                <w:color w:val="000000"/>
              </w:rPr>
            </w:pPr>
            <w:r w:rsidRPr="00347D67">
              <w:rPr>
                <w:color w:val="000000"/>
              </w:rPr>
              <w:t>$</w:t>
            </w:r>
            <w:r w:rsidR="007E2059">
              <w:rPr>
                <w:color w:val="000000"/>
              </w:rPr>
              <w:t>18,334</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c.</w:t>
            </w:r>
          </w:p>
        </w:tc>
        <w:tc>
          <w:tcPr>
            <w:tcW w:w="8100" w:type="dxa"/>
            <w:tcBorders>
              <w:top w:val="nil"/>
              <w:left w:val="nil"/>
              <w:bottom w:val="nil"/>
              <w:right w:val="nil"/>
            </w:tcBorders>
          </w:tcPr>
          <w:p w:rsidR="006D4C26" w:rsidRPr="00347D67" w:rsidRDefault="00F44925">
            <w:pPr>
              <w:keepLines/>
              <w:suppressAutoHyphens/>
              <w:autoSpaceDE w:val="0"/>
              <w:autoSpaceDN w:val="0"/>
              <w:adjustRightInd w:val="0"/>
              <w:rPr>
                <w:color w:val="000000"/>
              </w:rPr>
            </w:pPr>
            <w:r w:rsidRPr="00347D67">
              <w:rPr>
                <w:color w:val="000000"/>
              </w:rPr>
              <w:t>$12,314</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d.</w:t>
            </w:r>
          </w:p>
        </w:tc>
        <w:tc>
          <w:tcPr>
            <w:tcW w:w="8100" w:type="dxa"/>
            <w:tcBorders>
              <w:top w:val="nil"/>
              <w:left w:val="nil"/>
              <w:bottom w:val="nil"/>
              <w:right w:val="nil"/>
            </w:tcBorders>
          </w:tcPr>
          <w:p w:rsidR="006D4C26" w:rsidRDefault="00F44925" w:rsidP="007B37B7">
            <w:pPr>
              <w:keepLines/>
              <w:suppressAutoHyphens/>
              <w:autoSpaceDE w:val="0"/>
              <w:autoSpaceDN w:val="0"/>
              <w:adjustRightInd w:val="0"/>
              <w:rPr>
                <w:color w:val="000000"/>
              </w:rPr>
            </w:pPr>
            <w:r w:rsidRPr="00347D67">
              <w:rPr>
                <w:color w:val="000000"/>
              </w:rPr>
              <w:t>$</w:t>
            </w:r>
            <w:r w:rsidR="007B37B7">
              <w:rPr>
                <w:color w:val="000000"/>
              </w:rPr>
              <w:t>22</w:t>
            </w:r>
            <w:r w:rsidR="007E2059">
              <w:rPr>
                <w:color w:val="000000"/>
              </w:rPr>
              <w:t>,342</w:t>
            </w:r>
          </w:p>
          <w:p w:rsidR="00C02435" w:rsidRDefault="00C02435" w:rsidP="007B37B7">
            <w:pPr>
              <w:keepLines/>
              <w:suppressAutoHyphens/>
              <w:autoSpaceDE w:val="0"/>
              <w:autoSpaceDN w:val="0"/>
              <w:adjustRightInd w:val="0"/>
              <w:rPr>
                <w:color w:val="000000"/>
              </w:rPr>
            </w:pPr>
          </w:p>
          <w:p w:rsidR="00C02435" w:rsidRPr="00347D67" w:rsidRDefault="00C02435" w:rsidP="007B37B7">
            <w:pPr>
              <w:keepLines/>
              <w:suppressAutoHyphens/>
              <w:autoSpaceDE w:val="0"/>
              <w:autoSpaceDN w:val="0"/>
              <w:adjustRightInd w:val="0"/>
              <w:rPr>
                <w:color w:val="000000"/>
              </w:rPr>
            </w:pPr>
          </w:p>
        </w:tc>
      </w:tr>
    </w:tbl>
    <w:p w:rsidR="006D40B9" w:rsidRDefault="006D40B9" w:rsidP="006D40B9">
      <w:pPr>
        <w:keepLines/>
        <w:tabs>
          <w:tab w:val="right" w:pos="-180"/>
          <w:tab w:val="left" w:pos="0"/>
        </w:tabs>
        <w:suppressAutoHyphens/>
        <w:autoSpaceDE w:val="0"/>
        <w:autoSpaceDN w:val="0"/>
        <w:adjustRightInd w:val="0"/>
        <w:ind w:hanging="1080"/>
        <w:rPr>
          <w:color w:val="000000"/>
        </w:rPr>
      </w:pPr>
      <w:r w:rsidRPr="00347D67">
        <w:rPr>
          <w:color w:val="000000"/>
        </w:rPr>
        <w:lastRenderedPageBreak/>
        <w:t>______</w:t>
      </w:r>
      <w:r w:rsidRPr="00347D67">
        <w:rPr>
          <w:color w:val="000000"/>
        </w:rPr>
        <w:tab/>
      </w:r>
      <w:r>
        <w:rPr>
          <w:color w:val="000000"/>
        </w:rPr>
        <w:t>4</w:t>
      </w:r>
      <w:r w:rsidRPr="00EE1439">
        <w:rPr>
          <w:b/>
          <w:color w:val="000000"/>
        </w:rPr>
        <w:t>.</w:t>
      </w:r>
      <w:r w:rsidRPr="00347D67">
        <w:rPr>
          <w:color w:val="000000"/>
        </w:rPr>
        <w:tab/>
        <w:t xml:space="preserve">The </w:t>
      </w:r>
      <w:r w:rsidR="00252FEC">
        <w:rPr>
          <w:color w:val="000000"/>
        </w:rPr>
        <w:t xml:space="preserve">Millennium </w:t>
      </w:r>
      <w:r w:rsidRPr="00347D67">
        <w:rPr>
          <w:color w:val="000000"/>
        </w:rPr>
        <w:t xml:space="preserve">Chemical Corporation announced that for the period ending </w:t>
      </w:r>
      <w:r>
        <w:rPr>
          <w:color w:val="000000"/>
        </w:rPr>
        <w:t xml:space="preserve">December </w:t>
      </w:r>
      <w:r w:rsidRPr="00347D67">
        <w:rPr>
          <w:color w:val="000000"/>
        </w:rPr>
        <w:t>31, 20</w:t>
      </w:r>
      <w:r>
        <w:rPr>
          <w:color w:val="000000"/>
        </w:rPr>
        <w:t>1</w:t>
      </w:r>
      <w:r w:rsidR="006D0DFA">
        <w:rPr>
          <w:color w:val="000000"/>
        </w:rPr>
        <w:t>2</w:t>
      </w:r>
      <w:r w:rsidRPr="00347D67">
        <w:rPr>
          <w:color w:val="000000"/>
        </w:rPr>
        <w:t>, it earned income after taxes of $</w:t>
      </w:r>
      <w:r w:rsidR="009423F8">
        <w:rPr>
          <w:color w:val="000000"/>
        </w:rPr>
        <w:t>5</w:t>
      </w:r>
      <w:r w:rsidRPr="00347D67">
        <w:rPr>
          <w:color w:val="000000"/>
        </w:rPr>
        <w:t>,</w:t>
      </w:r>
      <w:r w:rsidR="009423F8">
        <w:rPr>
          <w:color w:val="000000"/>
        </w:rPr>
        <w:t>330</w:t>
      </w:r>
      <w:r w:rsidRPr="00347D67">
        <w:rPr>
          <w:color w:val="000000"/>
        </w:rPr>
        <w:t>,</w:t>
      </w:r>
      <w:r w:rsidR="009423F8">
        <w:rPr>
          <w:color w:val="000000"/>
        </w:rPr>
        <w:t>275</w:t>
      </w:r>
      <w:r w:rsidRPr="00347D67">
        <w:rPr>
          <w:color w:val="000000"/>
        </w:rPr>
        <w:t xml:space="preserve"> on revenues of $</w:t>
      </w:r>
      <w:r w:rsidR="009423F8">
        <w:rPr>
          <w:color w:val="000000"/>
        </w:rPr>
        <w:t>3</w:t>
      </w:r>
      <w:r w:rsidRPr="00347D67">
        <w:rPr>
          <w:color w:val="000000"/>
        </w:rPr>
        <w:t>3,144,680.  The company’s costs (excluding depreciation and amortization) amounted to 6</w:t>
      </w:r>
      <w:r>
        <w:rPr>
          <w:color w:val="000000"/>
        </w:rPr>
        <w:t>1%</w:t>
      </w:r>
      <w:r w:rsidRPr="00347D67">
        <w:rPr>
          <w:color w:val="000000"/>
        </w:rPr>
        <w:t xml:space="preserve"> of </w:t>
      </w:r>
      <w:r>
        <w:rPr>
          <w:color w:val="000000"/>
        </w:rPr>
        <w:t>revenues</w:t>
      </w:r>
      <w:r w:rsidRPr="00347D67">
        <w:rPr>
          <w:color w:val="000000"/>
        </w:rPr>
        <w:t>, and Centennial</w:t>
      </w:r>
    </w:p>
    <w:p w:rsidR="006D40B9" w:rsidRDefault="006D40B9" w:rsidP="006D40B9">
      <w:pPr>
        <w:keepLines/>
        <w:tabs>
          <w:tab w:val="right" w:pos="-180"/>
          <w:tab w:val="left" w:pos="0"/>
        </w:tabs>
        <w:suppressAutoHyphens/>
        <w:autoSpaceDE w:val="0"/>
        <w:autoSpaceDN w:val="0"/>
        <w:adjustRightInd w:val="0"/>
        <w:ind w:hanging="1080"/>
        <w:rPr>
          <w:color w:val="000000"/>
        </w:rPr>
      </w:pPr>
      <w:r>
        <w:rPr>
          <w:color w:val="000000"/>
        </w:rPr>
        <w:t xml:space="preserve">                 </w:t>
      </w:r>
      <w:r w:rsidRPr="00347D67">
        <w:rPr>
          <w:color w:val="000000"/>
        </w:rPr>
        <w:t xml:space="preserve"> had interest expenses of </w:t>
      </w:r>
      <w:r w:rsidRPr="00477851">
        <w:t>$</w:t>
      </w:r>
      <w:r>
        <w:t>392</w:t>
      </w:r>
      <w:r w:rsidRPr="00477851">
        <w:t>,</w:t>
      </w:r>
      <w:r>
        <w:t>168</w:t>
      </w:r>
      <w:r w:rsidRPr="00347D67">
        <w:rPr>
          <w:color w:val="000000"/>
        </w:rPr>
        <w:t>.  What is the firm’s depreciation and amortization expense if</w:t>
      </w:r>
    </w:p>
    <w:p w:rsidR="006D40B9" w:rsidRPr="00347D67" w:rsidRDefault="006D40B9" w:rsidP="006D40B9">
      <w:pPr>
        <w:keepLines/>
        <w:tabs>
          <w:tab w:val="right" w:pos="-180"/>
          <w:tab w:val="left" w:pos="0"/>
        </w:tabs>
        <w:suppressAutoHyphens/>
        <w:autoSpaceDE w:val="0"/>
        <w:autoSpaceDN w:val="0"/>
        <w:adjustRightInd w:val="0"/>
        <w:ind w:hanging="1080"/>
      </w:pPr>
      <w:r>
        <w:rPr>
          <w:color w:val="000000"/>
        </w:rPr>
        <w:t xml:space="preserve">                  </w:t>
      </w:r>
      <w:r w:rsidRPr="00347D67">
        <w:rPr>
          <w:color w:val="000000"/>
        </w:rPr>
        <w:t>its tax rate was 3</w:t>
      </w:r>
      <w:r>
        <w:rPr>
          <w:color w:val="000000"/>
        </w:rPr>
        <w:t xml:space="preserve">4 </w:t>
      </w:r>
      <w:r w:rsidRPr="00347D67">
        <w:rPr>
          <w:color w:val="000000"/>
        </w:rPr>
        <w:t xml:space="preserve">percent?  </w:t>
      </w:r>
    </w:p>
    <w:tbl>
      <w:tblPr>
        <w:tblW w:w="0" w:type="auto"/>
        <w:tblLayout w:type="fixed"/>
        <w:tblCellMar>
          <w:left w:w="45" w:type="dxa"/>
          <w:right w:w="45" w:type="dxa"/>
        </w:tblCellMar>
        <w:tblLook w:val="0000" w:firstRow="0" w:lastRow="0" w:firstColumn="0" w:lastColumn="0" w:noHBand="0" w:noVBand="0"/>
      </w:tblPr>
      <w:tblGrid>
        <w:gridCol w:w="360"/>
        <w:gridCol w:w="8100"/>
      </w:tblGrid>
      <w:tr w:rsidR="006D40B9" w:rsidRPr="00347D67" w:rsidTr="00252FEC">
        <w:trPr>
          <w:trHeight w:val="333"/>
        </w:trPr>
        <w:tc>
          <w:tcPr>
            <w:tcW w:w="360" w:type="dxa"/>
            <w:tcBorders>
              <w:top w:val="nil"/>
              <w:left w:val="nil"/>
              <w:bottom w:val="nil"/>
              <w:right w:val="nil"/>
            </w:tcBorders>
          </w:tcPr>
          <w:p w:rsidR="006D40B9" w:rsidRPr="00347D67" w:rsidRDefault="006D40B9" w:rsidP="00A77C0A">
            <w:pPr>
              <w:keepLines/>
              <w:suppressAutoHyphens/>
              <w:autoSpaceDE w:val="0"/>
              <w:autoSpaceDN w:val="0"/>
              <w:adjustRightInd w:val="0"/>
              <w:rPr>
                <w:color w:val="000000"/>
              </w:rPr>
            </w:pPr>
            <w:r w:rsidRPr="00347D67">
              <w:rPr>
                <w:color w:val="000000"/>
              </w:rPr>
              <w:t>a.</w:t>
            </w:r>
          </w:p>
        </w:tc>
        <w:tc>
          <w:tcPr>
            <w:tcW w:w="8100" w:type="dxa"/>
            <w:tcBorders>
              <w:top w:val="nil"/>
              <w:left w:val="nil"/>
              <w:bottom w:val="nil"/>
              <w:right w:val="nil"/>
            </w:tcBorders>
          </w:tcPr>
          <w:p w:rsidR="006D40B9" w:rsidRPr="00347D67" w:rsidRDefault="006D40B9" w:rsidP="009423F8">
            <w:pPr>
              <w:keepLines/>
              <w:suppressAutoHyphens/>
              <w:autoSpaceDE w:val="0"/>
              <w:autoSpaceDN w:val="0"/>
              <w:adjustRightInd w:val="0"/>
              <w:rPr>
                <w:color w:val="000000"/>
              </w:rPr>
            </w:pPr>
            <w:r w:rsidRPr="00347D67">
              <w:rPr>
                <w:color w:val="000000"/>
              </w:rPr>
              <w:t>$</w:t>
            </w:r>
            <w:r>
              <w:rPr>
                <w:color w:val="000000"/>
              </w:rPr>
              <w:t xml:space="preserve">    </w:t>
            </w:r>
            <w:r w:rsidR="00054E5D">
              <w:rPr>
                <w:color w:val="000000"/>
              </w:rPr>
              <w:t xml:space="preserve">   </w:t>
            </w:r>
            <w:r w:rsidR="009423F8">
              <w:rPr>
                <w:color w:val="000000"/>
              </w:rPr>
              <w:t>540,275</w:t>
            </w:r>
          </w:p>
        </w:tc>
      </w:tr>
      <w:tr w:rsidR="006D40B9" w:rsidRPr="00347D67" w:rsidTr="00A77C0A">
        <w:tc>
          <w:tcPr>
            <w:tcW w:w="360" w:type="dxa"/>
            <w:tcBorders>
              <w:top w:val="nil"/>
              <w:left w:val="nil"/>
              <w:bottom w:val="nil"/>
              <w:right w:val="nil"/>
            </w:tcBorders>
          </w:tcPr>
          <w:p w:rsidR="006D40B9" w:rsidRPr="00347D67" w:rsidRDefault="006D40B9" w:rsidP="00A77C0A">
            <w:pPr>
              <w:keepLines/>
              <w:suppressAutoHyphens/>
              <w:autoSpaceDE w:val="0"/>
              <w:autoSpaceDN w:val="0"/>
              <w:adjustRightInd w:val="0"/>
              <w:rPr>
                <w:color w:val="000000"/>
              </w:rPr>
            </w:pPr>
            <w:r w:rsidRPr="00347D67">
              <w:rPr>
                <w:color w:val="000000"/>
              </w:rPr>
              <w:t>b.</w:t>
            </w:r>
          </w:p>
        </w:tc>
        <w:tc>
          <w:tcPr>
            <w:tcW w:w="8100" w:type="dxa"/>
            <w:tcBorders>
              <w:top w:val="nil"/>
              <w:left w:val="nil"/>
              <w:bottom w:val="nil"/>
              <w:right w:val="nil"/>
            </w:tcBorders>
          </w:tcPr>
          <w:p w:rsidR="006D40B9" w:rsidRPr="00347D67" w:rsidRDefault="006D40B9" w:rsidP="00B07856">
            <w:pPr>
              <w:keepLines/>
              <w:suppressAutoHyphens/>
              <w:autoSpaceDE w:val="0"/>
              <w:autoSpaceDN w:val="0"/>
              <w:adjustRightInd w:val="0"/>
              <w:rPr>
                <w:color w:val="000000"/>
              </w:rPr>
            </w:pPr>
            <w:r w:rsidRPr="00347D67">
              <w:rPr>
                <w:color w:val="000000"/>
              </w:rPr>
              <w:t xml:space="preserve">$ </w:t>
            </w:r>
            <w:r w:rsidR="00252FEC">
              <w:rPr>
                <w:color w:val="000000"/>
              </w:rPr>
              <w:t xml:space="preserve">   </w:t>
            </w:r>
            <w:r w:rsidR="009423F8">
              <w:rPr>
                <w:color w:val="000000"/>
              </w:rPr>
              <w:t>2,3</w:t>
            </w:r>
            <w:r w:rsidR="00B07856">
              <w:rPr>
                <w:color w:val="000000"/>
              </w:rPr>
              <w:t>36</w:t>
            </w:r>
            <w:r w:rsidR="009423F8">
              <w:rPr>
                <w:color w:val="000000"/>
              </w:rPr>
              <w:t>,</w:t>
            </w:r>
            <w:r w:rsidR="00B07856">
              <w:rPr>
                <w:color w:val="000000"/>
              </w:rPr>
              <w:t>158</w:t>
            </w:r>
            <w:r w:rsidRPr="00347D67">
              <w:rPr>
                <w:color w:val="000000"/>
              </w:rPr>
              <w:t xml:space="preserve">  </w:t>
            </w:r>
            <w:r>
              <w:rPr>
                <w:color w:val="000000"/>
              </w:rPr>
              <w:t xml:space="preserve"> </w:t>
            </w:r>
          </w:p>
        </w:tc>
      </w:tr>
      <w:tr w:rsidR="006D40B9" w:rsidRPr="00347D67" w:rsidTr="00A77C0A">
        <w:tc>
          <w:tcPr>
            <w:tcW w:w="360" w:type="dxa"/>
            <w:tcBorders>
              <w:top w:val="nil"/>
              <w:left w:val="nil"/>
              <w:bottom w:val="nil"/>
              <w:right w:val="nil"/>
            </w:tcBorders>
          </w:tcPr>
          <w:p w:rsidR="006D40B9" w:rsidRPr="00347D67" w:rsidRDefault="006D40B9" w:rsidP="00A77C0A">
            <w:pPr>
              <w:keepLines/>
              <w:suppressAutoHyphens/>
              <w:autoSpaceDE w:val="0"/>
              <w:autoSpaceDN w:val="0"/>
              <w:adjustRightInd w:val="0"/>
              <w:rPr>
                <w:color w:val="000000"/>
              </w:rPr>
            </w:pPr>
            <w:r w:rsidRPr="00347D67">
              <w:rPr>
                <w:color w:val="000000"/>
              </w:rPr>
              <w:t>c.</w:t>
            </w:r>
          </w:p>
        </w:tc>
        <w:tc>
          <w:tcPr>
            <w:tcW w:w="8100" w:type="dxa"/>
            <w:tcBorders>
              <w:top w:val="nil"/>
              <w:left w:val="nil"/>
              <w:bottom w:val="nil"/>
              <w:right w:val="nil"/>
            </w:tcBorders>
          </w:tcPr>
          <w:p w:rsidR="006D40B9" w:rsidRPr="00347D67" w:rsidRDefault="006D40B9" w:rsidP="009423F8">
            <w:pPr>
              <w:keepLines/>
              <w:suppressAutoHyphens/>
              <w:autoSpaceDE w:val="0"/>
              <w:autoSpaceDN w:val="0"/>
              <w:adjustRightInd w:val="0"/>
              <w:rPr>
                <w:color w:val="000000"/>
              </w:rPr>
            </w:pPr>
            <w:r w:rsidRPr="00347D67">
              <w:rPr>
                <w:color w:val="000000"/>
              </w:rPr>
              <w:t>$</w:t>
            </w:r>
            <w:r w:rsidR="00252FEC">
              <w:rPr>
                <w:color w:val="000000"/>
              </w:rPr>
              <w:t xml:space="preserve">    </w:t>
            </w:r>
            <w:r w:rsidR="009423F8">
              <w:rPr>
                <w:color w:val="000000"/>
              </w:rPr>
              <w:t>4,458,083</w:t>
            </w:r>
            <w:r>
              <w:rPr>
                <w:color w:val="000000"/>
              </w:rPr>
              <w:t xml:space="preserve">  </w:t>
            </w:r>
            <w:r w:rsidRPr="00347D67">
              <w:rPr>
                <w:color w:val="000000"/>
              </w:rPr>
              <w:t xml:space="preserve"> </w:t>
            </w:r>
          </w:p>
        </w:tc>
      </w:tr>
      <w:tr w:rsidR="006D40B9" w:rsidRPr="00347D67" w:rsidTr="00A77C0A">
        <w:tc>
          <w:tcPr>
            <w:tcW w:w="360" w:type="dxa"/>
            <w:tcBorders>
              <w:top w:val="nil"/>
              <w:left w:val="nil"/>
              <w:bottom w:val="nil"/>
              <w:right w:val="nil"/>
            </w:tcBorders>
          </w:tcPr>
          <w:p w:rsidR="006D40B9" w:rsidRPr="00347D67" w:rsidRDefault="006D40B9" w:rsidP="00A77C0A">
            <w:pPr>
              <w:keepLines/>
              <w:suppressAutoHyphens/>
              <w:autoSpaceDE w:val="0"/>
              <w:autoSpaceDN w:val="0"/>
              <w:adjustRightInd w:val="0"/>
              <w:rPr>
                <w:color w:val="000000"/>
              </w:rPr>
            </w:pPr>
            <w:r w:rsidRPr="00347D67">
              <w:rPr>
                <w:color w:val="000000"/>
              </w:rPr>
              <w:t>d.</w:t>
            </w:r>
          </w:p>
        </w:tc>
        <w:tc>
          <w:tcPr>
            <w:tcW w:w="8100" w:type="dxa"/>
            <w:tcBorders>
              <w:top w:val="nil"/>
              <w:left w:val="nil"/>
              <w:bottom w:val="nil"/>
              <w:right w:val="nil"/>
            </w:tcBorders>
          </w:tcPr>
          <w:p w:rsidR="006D40B9" w:rsidRPr="00347D67" w:rsidRDefault="006D40B9" w:rsidP="00B07856">
            <w:pPr>
              <w:keepLines/>
              <w:suppressAutoHyphens/>
              <w:autoSpaceDE w:val="0"/>
              <w:autoSpaceDN w:val="0"/>
              <w:adjustRightInd w:val="0"/>
              <w:rPr>
                <w:color w:val="000000"/>
              </w:rPr>
            </w:pPr>
            <w:r w:rsidRPr="00347D67">
              <w:rPr>
                <w:color w:val="000000"/>
              </w:rPr>
              <w:t>$</w:t>
            </w:r>
            <w:r>
              <w:rPr>
                <w:color w:val="000000"/>
              </w:rPr>
              <w:t xml:space="preserve"> </w:t>
            </w:r>
            <w:r w:rsidR="00CC4CED">
              <w:rPr>
                <w:color w:val="000000"/>
              </w:rPr>
              <w:t xml:space="preserve">   </w:t>
            </w:r>
            <w:r w:rsidR="00B07856">
              <w:rPr>
                <w:color w:val="000000"/>
              </w:rPr>
              <w:t>5,278.326</w:t>
            </w:r>
          </w:p>
        </w:tc>
      </w:tr>
    </w:tbl>
    <w:p w:rsidR="00D1594F" w:rsidRPr="00347D67" w:rsidRDefault="00D1594F" w:rsidP="003C04D6">
      <w:pPr>
        <w:keepLines/>
        <w:tabs>
          <w:tab w:val="right" w:pos="-180"/>
          <w:tab w:val="left" w:pos="0"/>
        </w:tabs>
        <w:suppressAutoHyphens/>
        <w:autoSpaceDE w:val="0"/>
        <w:autoSpaceDN w:val="0"/>
        <w:adjustRightInd w:val="0"/>
        <w:ind w:hanging="1080"/>
        <w:rPr>
          <w:color w:val="000000"/>
        </w:rPr>
      </w:pPr>
    </w:p>
    <w:p w:rsidR="006D40B9" w:rsidRDefault="006D40B9" w:rsidP="003C04D6">
      <w:pPr>
        <w:keepLines/>
        <w:tabs>
          <w:tab w:val="right" w:pos="-180"/>
          <w:tab w:val="left" w:pos="0"/>
        </w:tabs>
        <w:suppressAutoHyphens/>
        <w:autoSpaceDE w:val="0"/>
        <w:autoSpaceDN w:val="0"/>
        <w:adjustRightInd w:val="0"/>
        <w:ind w:hanging="1080"/>
        <w:rPr>
          <w:color w:val="000000"/>
        </w:rPr>
      </w:pPr>
    </w:p>
    <w:tbl>
      <w:tblPr>
        <w:tblW w:w="0" w:type="auto"/>
        <w:tblLayout w:type="fixed"/>
        <w:tblCellMar>
          <w:left w:w="45" w:type="dxa"/>
          <w:right w:w="45" w:type="dxa"/>
        </w:tblCellMar>
        <w:tblLook w:val="0000" w:firstRow="0" w:lastRow="0" w:firstColumn="0" w:lastColumn="0" w:noHBand="0" w:noVBand="0"/>
      </w:tblPr>
      <w:tblGrid>
        <w:gridCol w:w="360"/>
        <w:gridCol w:w="8100"/>
      </w:tblGrid>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p>
        </w:tc>
        <w:tc>
          <w:tcPr>
            <w:tcW w:w="8100" w:type="dxa"/>
            <w:tcBorders>
              <w:top w:val="nil"/>
              <w:left w:val="nil"/>
              <w:bottom w:val="nil"/>
              <w:right w:val="nil"/>
            </w:tcBorders>
          </w:tcPr>
          <w:p w:rsidR="00D10119" w:rsidRDefault="00D10119" w:rsidP="00ED006F">
            <w:pPr>
              <w:keepLines/>
              <w:suppressAutoHyphens/>
              <w:autoSpaceDE w:val="0"/>
              <w:autoSpaceDN w:val="0"/>
              <w:adjustRightInd w:val="0"/>
              <w:rPr>
                <w:color w:val="000000"/>
              </w:rPr>
            </w:pPr>
          </w:p>
          <w:p w:rsidR="00D10119" w:rsidRPr="00D10119" w:rsidRDefault="00D10119" w:rsidP="00D10119">
            <w:pPr>
              <w:keepLines/>
              <w:suppressAutoHyphens/>
              <w:autoSpaceDE w:val="0"/>
              <w:autoSpaceDN w:val="0"/>
              <w:adjustRightInd w:val="0"/>
              <w:jc w:val="center"/>
              <w:rPr>
                <w:b/>
                <w:color w:val="000000"/>
              </w:rPr>
            </w:pPr>
            <w:r w:rsidRPr="00D10119">
              <w:rPr>
                <w:b/>
                <w:color w:val="000000"/>
              </w:rPr>
              <w:t>The information below should be used for question 5</w:t>
            </w:r>
          </w:p>
          <w:p w:rsidR="00F13C82" w:rsidRDefault="00F13C82" w:rsidP="00ED006F">
            <w:pPr>
              <w:keepLines/>
              <w:suppressAutoHyphens/>
              <w:autoSpaceDE w:val="0"/>
              <w:autoSpaceDN w:val="0"/>
              <w:adjustRightInd w:val="0"/>
              <w:rPr>
                <w:color w:val="000000"/>
              </w:rPr>
            </w:pPr>
          </w:p>
          <w:tbl>
            <w:tblPr>
              <w:tblStyle w:val="TableGrid"/>
              <w:tblW w:w="0" w:type="auto"/>
              <w:tblLayout w:type="fixed"/>
              <w:tblLook w:val="04A0" w:firstRow="1" w:lastRow="0" w:firstColumn="1" w:lastColumn="0" w:noHBand="0" w:noVBand="1"/>
            </w:tblPr>
            <w:tblGrid>
              <w:gridCol w:w="1795"/>
              <w:gridCol w:w="1080"/>
              <w:gridCol w:w="1080"/>
              <w:gridCol w:w="1890"/>
              <w:gridCol w:w="1080"/>
              <w:gridCol w:w="1070"/>
            </w:tblGrid>
            <w:tr w:rsidR="00F13C82" w:rsidRPr="00F13C82" w:rsidTr="00D10119">
              <w:tc>
                <w:tcPr>
                  <w:tcW w:w="7995" w:type="dxa"/>
                  <w:gridSpan w:val="6"/>
                </w:tcPr>
                <w:p w:rsidR="00F13C82" w:rsidRPr="00DF2F2C" w:rsidRDefault="00F13C82" w:rsidP="006D40B9">
                  <w:pPr>
                    <w:keepLines/>
                    <w:suppressAutoHyphens/>
                    <w:autoSpaceDE w:val="0"/>
                    <w:autoSpaceDN w:val="0"/>
                    <w:adjustRightInd w:val="0"/>
                    <w:jc w:val="center"/>
                    <w:rPr>
                      <w:b/>
                      <w:color w:val="000000"/>
                      <w:sz w:val="22"/>
                      <w:szCs w:val="22"/>
                    </w:rPr>
                  </w:pPr>
                  <w:r w:rsidRPr="00DF2F2C">
                    <w:rPr>
                      <w:b/>
                      <w:color w:val="000000"/>
                      <w:sz w:val="22"/>
                      <w:szCs w:val="22"/>
                    </w:rPr>
                    <w:t>201</w:t>
                  </w:r>
                  <w:r w:rsidR="006D40B9">
                    <w:rPr>
                      <w:b/>
                      <w:color w:val="000000"/>
                      <w:sz w:val="22"/>
                      <w:szCs w:val="22"/>
                    </w:rPr>
                    <w:t>1</w:t>
                  </w:r>
                  <w:r w:rsidRPr="00DF2F2C">
                    <w:rPr>
                      <w:b/>
                      <w:color w:val="000000"/>
                      <w:sz w:val="22"/>
                      <w:szCs w:val="22"/>
                    </w:rPr>
                    <w:t xml:space="preserve"> and 201</w:t>
                  </w:r>
                  <w:r w:rsidR="006D40B9">
                    <w:rPr>
                      <w:b/>
                      <w:color w:val="000000"/>
                      <w:sz w:val="22"/>
                      <w:szCs w:val="22"/>
                    </w:rPr>
                    <w:t>2</w:t>
                  </w:r>
                  <w:r w:rsidRPr="00DF2F2C">
                    <w:rPr>
                      <w:b/>
                      <w:color w:val="000000"/>
                      <w:sz w:val="22"/>
                      <w:szCs w:val="22"/>
                    </w:rPr>
                    <w:t xml:space="preserve"> Balance Sheets</w:t>
                  </w:r>
                  <w:r w:rsidR="00D10119" w:rsidRPr="00DF2F2C">
                    <w:rPr>
                      <w:b/>
                      <w:color w:val="000000"/>
                      <w:sz w:val="22"/>
                      <w:szCs w:val="22"/>
                    </w:rPr>
                    <w:t xml:space="preserve"> for Nabors, Inc</w:t>
                  </w:r>
                </w:p>
              </w:tc>
            </w:tr>
            <w:tr w:rsidR="00F13C82" w:rsidRPr="00F13C82" w:rsidTr="00D10119">
              <w:tc>
                <w:tcPr>
                  <w:tcW w:w="7995" w:type="dxa"/>
                  <w:gridSpan w:val="6"/>
                </w:tcPr>
                <w:p w:rsidR="00F13C82" w:rsidRPr="00DF2F2C" w:rsidRDefault="00F13C82" w:rsidP="00F13C82">
                  <w:pPr>
                    <w:keepLines/>
                    <w:suppressAutoHyphens/>
                    <w:autoSpaceDE w:val="0"/>
                    <w:autoSpaceDN w:val="0"/>
                    <w:adjustRightInd w:val="0"/>
                    <w:jc w:val="center"/>
                    <w:rPr>
                      <w:b/>
                      <w:color w:val="000000"/>
                      <w:sz w:val="22"/>
                      <w:szCs w:val="22"/>
                    </w:rPr>
                  </w:pPr>
                  <w:r w:rsidRPr="00DF2F2C">
                    <w:rPr>
                      <w:b/>
                      <w:color w:val="000000"/>
                      <w:sz w:val="22"/>
                      <w:szCs w:val="22"/>
                    </w:rPr>
                    <w:t>($ millions)</w:t>
                  </w:r>
                </w:p>
              </w:tc>
            </w:tr>
            <w:tr w:rsidR="00B35377" w:rsidRPr="00F13C82" w:rsidTr="00D10119">
              <w:tc>
                <w:tcPr>
                  <w:tcW w:w="1795" w:type="dxa"/>
                </w:tcPr>
                <w:p w:rsidR="00B35377" w:rsidRPr="00B35377" w:rsidRDefault="00B35377" w:rsidP="00F13C82">
                  <w:pPr>
                    <w:keepLines/>
                    <w:suppressAutoHyphens/>
                    <w:autoSpaceDE w:val="0"/>
                    <w:autoSpaceDN w:val="0"/>
                    <w:adjustRightInd w:val="0"/>
                    <w:rPr>
                      <w:color w:val="000000"/>
                      <w:sz w:val="22"/>
                      <w:szCs w:val="22"/>
                    </w:rPr>
                  </w:pPr>
                </w:p>
              </w:tc>
              <w:tc>
                <w:tcPr>
                  <w:tcW w:w="1080" w:type="dxa"/>
                </w:tcPr>
                <w:p w:rsidR="00B35377" w:rsidRPr="00B35377" w:rsidRDefault="00B35377" w:rsidP="00F13C82">
                  <w:pPr>
                    <w:keepLines/>
                    <w:suppressAutoHyphens/>
                    <w:autoSpaceDE w:val="0"/>
                    <w:autoSpaceDN w:val="0"/>
                    <w:adjustRightInd w:val="0"/>
                    <w:jc w:val="center"/>
                    <w:rPr>
                      <w:color w:val="000000"/>
                      <w:sz w:val="22"/>
                      <w:szCs w:val="22"/>
                    </w:rPr>
                  </w:pPr>
                </w:p>
              </w:tc>
              <w:tc>
                <w:tcPr>
                  <w:tcW w:w="1080" w:type="dxa"/>
                </w:tcPr>
                <w:p w:rsidR="00B35377" w:rsidRPr="00B35377" w:rsidRDefault="00B35377" w:rsidP="00F13C82">
                  <w:pPr>
                    <w:keepLines/>
                    <w:suppressAutoHyphens/>
                    <w:autoSpaceDE w:val="0"/>
                    <w:autoSpaceDN w:val="0"/>
                    <w:adjustRightInd w:val="0"/>
                    <w:jc w:val="center"/>
                    <w:rPr>
                      <w:color w:val="000000"/>
                      <w:sz w:val="22"/>
                      <w:szCs w:val="22"/>
                    </w:rPr>
                  </w:pPr>
                </w:p>
              </w:tc>
              <w:tc>
                <w:tcPr>
                  <w:tcW w:w="1890" w:type="dxa"/>
                </w:tcPr>
                <w:p w:rsidR="00B35377" w:rsidRPr="00B35377" w:rsidRDefault="00B35377" w:rsidP="00F13C82">
                  <w:pPr>
                    <w:keepLines/>
                    <w:suppressAutoHyphens/>
                    <w:autoSpaceDE w:val="0"/>
                    <w:autoSpaceDN w:val="0"/>
                    <w:adjustRightInd w:val="0"/>
                    <w:jc w:val="center"/>
                    <w:rPr>
                      <w:color w:val="000000"/>
                      <w:sz w:val="22"/>
                      <w:szCs w:val="22"/>
                    </w:rPr>
                  </w:pPr>
                </w:p>
              </w:tc>
              <w:tc>
                <w:tcPr>
                  <w:tcW w:w="1080" w:type="dxa"/>
                </w:tcPr>
                <w:p w:rsidR="00B35377" w:rsidRPr="00B35377" w:rsidRDefault="00B35377" w:rsidP="00F13C82">
                  <w:pPr>
                    <w:keepLines/>
                    <w:suppressAutoHyphens/>
                    <w:autoSpaceDE w:val="0"/>
                    <w:autoSpaceDN w:val="0"/>
                    <w:adjustRightInd w:val="0"/>
                    <w:jc w:val="center"/>
                    <w:rPr>
                      <w:color w:val="000000"/>
                      <w:sz w:val="22"/>
                      <w:szCs w:val="22"/>
                    </w:rPr>
                  </w:pPr>
                </w:p>
              </w:tc>
              <w:tc>
                <w:tcPr>
                  <w:tcW w:w="1070" w:type="dxa"/>
                </w:tcPr>
                <w:p w:rsidR="00B35377" w:rsidRPr="00B35377" w:rsidRDefault="00B35377" w:rsidP="00F13C82">
                  <w:pPr>
                    <w:keepLines/>
                    <w:suppressAutoHyphens/>
                    <w:autoSpaceDE w:val="0"/>
                    <w:autoSpaceDN w:val="0"/>
                    <w:adjustRightInd w:val="0"/>
                    <w:jc w:val="center"/>
                    <w:rPr>
                      <w:color w:val="000000"/>
                      <w:sz w:val="22"/>
                      <w:szCs w:val="22"/>
                    </w:rPr>
                  </w:pPr>
                </w:p>
              </w:tc>
            </w:tr>
            <w:tr w:rsidR="00F13C82" w:rsidRPr="00F13C82" w:rsidTr="00D10119">
              <w:tc>
                <w:tcPr>
                  <w:tcW w:w="1795" w:type="dxa"/>
                </w:tcPr>
                <w:p w:rsidR="00F13C82" w:rsidRPr="00B35377" w:rsidRDefault="00F13C82" w:rsidP="00F13C82">
                  <w:pPr>
                    <w:keepLines/>
                    <w:suppressAutoHyphens/>
                    <w:autoSpaceDE w:val="0"/>
                    <w:autoSpaceDN w:val="0"/>
                    <w:adjustRightInd w:val="0"/>
                    <w:rPr>
                      <w:color w:val="000000"/>
                      <w:sz w:val="22"/>
                      <w:szCs w:val="22"/>
                    </w:rPr>
                  </w:pPr>
                </w:p>
              </w:tc>
              <w:tc>
                <w:tcPr>
                  <w:tcW w:w="1080" w:type="dxa"/>
                </w:tcPr>
                <w:p w:rsidR="00F13C82" w:rsidRPr="00B35377" w:rsidRDefault="00F13C82" w:rsidP="006D40B9">
                  <w:pPr>
                    <w:keepLines/>
                    <w:suppressAutoHyphens/>
                    <w:autoSpaceDE w:val="0"/>
                    <w:autoSpaceDN w:val="0"/>
                    <w:adjustRightInd w:val="0"/>
                    <w:jc w:val="center"/>
                    <w:rPr>
                      <w:color w:val="000000"/>
                      <w:sz w:val="22"/>
                      <w:szCs w:val="22"/>
                    </w:rPr>
                  </w:pPr>
                  <w:r w:rsidRPr="00B35377">
                    <w:rPr>
                      <w:color w:val="000000"/>
                      <w:sz w:val="22"/>
                      <w:szCs w:val="22"/>
                    </w:rPr>
                    <w:t>201</w:t>
                  </w:r>
                  <w:r w:rsidR="006D40B9">
                    <w:rPr>
                      <w:color w:val="000000"/>
                      <w:sz w:val="22"/>
                      <w:szCs w:val="22"/>
                    </w:rPr>
                    <w:t>1</w:t>
                  </w:r>
                </w:p>
              </w:tc>
              <w:tc>
                <w:tcPr>
                  <w:tcW w:w="1080" w:type="dxa"/>
                </w:tcPr>
                <w:p w:rsidR="00F13C82" w:rsidRPr="00B35377" w:rsidRDefault="00F13C82" w:rsidP="006D40B9">
                  <w:pPr>
                    <w:keepLines/>
                    <w:suppressAutoHyphens/>
                    <w:autoSpaceDE w:val="0"/>
                    <w:autoSpaceDN w:val="0"/>
                    <w:adjustRightInd w:val="0"/>
                    <w:jc w:val="center"/>
                    <w:rPr>
                      <w:color w:val="000000"/>
                      <w:sz w:val="22"/>
                      <w:szCs w:val="22"/>
                    </w:rPr>
                  </w:pPr>
                  <w:r w:rsidRPr="00B35377">
                    <w:rPr>
                      <w:color w:val="000000"/>
                      <w:sz w:val="22"/>
                      <w:szCs w:val="22"/>
                    </w:rPr>
                    <w:t>201</w:t>
                  </w:r>
                  <w:r w:rsidR="006D40B9">
                    <w:rPr>
                      <w:color w:val="000000"/>
                      <w:sz w:val="22"/>
                      <w:szCs w:val="22"/>
                    </w:rPr>
                    <w:t>2</w:t>
                  </w:r>
                </w:p>
              </w:tc>
              <w:tc>
                <w:tcPr>
                  <w:tcW w:w="1890" w:type="dxa"/>
                </w:tcPr>
                <w:p w:rsidR="00F13C82" w:rsidRPr="00B35377" w:rsidRDefault="00F13C82" w:rsidP="00F13C82">
                  <w:pPr>
                    <w:keepLines/>
                    <w:suppressAutoHyphens/>
                    <w:autoSpaceDE w:val="0"/>
                    <w:autoSpaceDN w:val="0"/>
                    <w:adjustRightInd w:val="0"/>
                    <w:jc w:val="center"/>
                    <w:rPr>
                      <w:color w:val="000000"/>
                      <w:sz w:val="22"/>
                      <w:szCs w:val="22"/>
                    </w:rPr>
                  </w:pPr>
                </w:p>
              </w:tc>
              <w:tc>
                <w:tcPr>
                  <w:tcW w:w="1080" w:type="dxa"/>
                </w:tcPr>
                <w:p w:rsidR="00F13C82" w:rsidRPr="00B35377" w:rsidRDefault="00F13C82" w:rsidP="006D40B9">
                  <w:pPr>
                    <w:keepLines/>
                    <w:suppressAutoHyphens/>
                    <w:autoSpaceDE w:val="0"/>
                    <w:autoSpaceDN w:val="0"/>
                    <w:adjustRightInd w:val="0"/>
                    <w:jc w:val="center"/>
                    <w:rPr>
                      <w:color w:val="000000"/>
                      <w:sz w:val="22"/>
                      <w:szCs w:val="22"/>
                    </w:rPr>
                  </w:pPr>
                  <w:r w:rsidRPr="00B35377">
                    <w:rPr>
                      <w:color w:val="000000"/>
                      <w:sz w:val="22"/>
                      <w:szCs w:val="22"/>
                    </w:rPr>
                    <w:t>201</w:t>
                  </w:r>
                  <w:r w:rsidR="006D40B9">
                    <w:rPr>
                      <w:color w:val="000000"/>
                      <w:sz w:val="22"/>
                      <w:szCs w:val="22"/>
                    </w:rPr>
                    <w:t>1</w:t>
                  </w:r>
                </w:p>
              </w:tc>
              <w:tc>
                <w:tcPr>
                  <w:tcW w:w="1070" w:type="dxa"/>
                </w:tcPr>
                <w:p w:rsidR="00F13C82" w:rsidRPr="00B35377" w:rsidRDefault="00F13C82" w:rsidP="006D40B9">
                  <w:pPr>
                    <w:keepLines/>
                    <w:suppressAutoHyphens/>
                    <w:autoSpaceDE w:val="0"/>
                    <w:autoSpaceDN w:val="0"/>
                    <w:adjustRightInd w:val="0"/>
                    <w:jc w:val="center"/>
                    <w:rPr>
                      <w:color w:val="000000"/>
                      <w:sz w:val="22"/>
                      <w:szCs w:val="22"/>
                    </w:rPr>
                  </w:pPr>
                  <w:r w:rsidRPr="00B35377">
                    <w:rPr>
                      <w:color w:val="000000"/>
                      <w:sz w:val="22"/>
                      <w:szCs w:val="22"/>
                    </w:rPr>
                    <w:t>201</w:t>
                  </w:r>
                  <w:r w:rsidR="006D40B9">
                    <w:rPr>
                      <w:color w:val="000000"/>
                      <w:sz w:val="22"/>
                      <w:szCs w:val="22"/>
                    </w:rPr>
                    <w:t>2</w:t>
                  </w:r>
                </w:p>
              </w:tc>
            </w:tr>
            <w:tr w:rsidR="00F13C82" w:rsidRPr="00F13C82" w:rsidTr="00D10119">
              <w:tc>
                <w:tcPr>
                  <w:tcW w:w="1795" w:type="dxa"/>
                </w:tcPr>
                <w:p w:rsidR="00F13C82" w:rsidRPr="00B35377" w:rsidRDefault="00F13C82" w:rsidP="00F13C82">
                  <w:pPr>
                    <w:keepLines/>
                    <w:suppressAutoHyphens/>
                    <w:autoSpaceDE w:val="0"/>
                    <w:autoSpaceDN w:val="0"/>
                    <w:adjustRightInd w:val="0"/>
                    <w:rPr>
                      <w:color w:val="000000"/>
                      <w:sz w:val="22"/>
                      <w:szCs w:val="22"/>
                    </w:rPr>
                  </w:pPr>
                  <w:r w:rsidRPr="00B35377">
                    <w:rPr>
                      <w:color w:val="000000"/>
                      <w:sz w:val="22"/>
                      <w:szCs w:val="22"/>
                    </w:rPr>
                    <w:t>Cash</w:t>
                  </w:r>
                </w:p>
              </w:tc>
              <w:tc>
                <w:tcPr>
                  <w:tcW w:w="1080" w:type="dxa"/>
                </w:tcPr>
                <w:p w:rsidR="00F13C82" w:rsidRPr="00B35377" w:rsidRDefault="00F13C82" w:rsidP="00B35377">
                  <w:pPr>
                    <w:keepLines/>
                    <w:suppressAutoHyphens/>
                    <w:autoSpaceDE w:val="0"/>
                    <w:autoSpaceDN w:val="0"/>
                    <w:adjustRightInd w:val="0"/>
                    <w:jc w:val="right"/>
                    <w:rPr>
                      <w:color w:val="000000"/>
                      <w:sz w:val="22"/>
                      <w:szCs w:val="22"/>
                    </w:rPr>
                  </w:pPr>
                  <w:r w:rsidRPr="00B35377">
                    <w:rPr>
                      <w:color w:val="000000"/>
                      <w:sz w:val="22"/>
                      <w:szCs w:val="22"/>
                    </w:rPr>
                    <w:t>$       310</w:t>
                  </w:r>
                </w:p>
              </w:tc>
              <w:tc>
                <w:tcPr>
                  <w:tcW w:w="1080" w:type="dxa"/>
                </w:tcPr>
                <w:p w:rsidR="00F13C82" w:rsidRPr="00B35377" w:rsidRDefault="00B35377" w:rsidP="00B35377">
                  <w:pPr>
                    <w:keepLines/>
                    <w:suppressAutoHyphens/>
                    <w:autoSpaceDE w:val="0"/>
                    <w:autoSpaceDN w:val="0"/>
                    <w:adjustRightInd w:val="0"/>
                    <w:jc w:val="right"/>
                    <w:rPr>
                      <w:color w:val="000000"/>
                      <w:sz w:val="22"/>
                      <w:szCs w:val="22"/>
                    </w:rPr>
                  </w:pPr>
                  <w:r>
                    <w:rPr>
                      <w:color w:val="000000"/>
                      <w:sz w:val="22"/>
                      <w:szCs w:val="22"/>
                    </w:rPr>
                    <w:t>$      405</w:t>
                  </w:r>
                </w:p>
              </w:tc>
              <w:tc>
                <w:tcPr>
                  <w:tcW w:w="1890" w:type="dxa"/>
                </w:tcPr>
                <w:p w:rsidR="00F13C82" w:rsidRPr="00B35377" w:rsidRDefault="00F13C82" w:rsidP="00F13C82">
                  <w:pPr>
                    <w:keepLines/>
                    <w:suppressAutoHyphens/>
                    <w:autoSpaceDE w:val="0"/>
                    <w:autoSpaceDN w:val="0"/>
                    <w:adjustRightInd w:val="0"/>
                    <w:rPr>
                      <w:color w:val="000000"/>
                      <w:sz w:val="22"/>
                      <w:szCs w:val="22"/>
                    </w:rPr>
                  </w:pPr>
                  <w:r w:rsidRPr="00B35377">
                    <w:rPr>
                      <w:color w:val="000000"/>
                      <w:sz w:val="22"/>
                      <w:szCs w:val="22"/>
                    </w:rPr>
                    <w:t>Accounts Payable</w:t>
                  </w:r>
                </w:p>
              </w:tc>
              <w:tc>
                <w:tcPr>
                  <w:tcW w:w="1080" w:type="dxa"/>
                </w:tcPr>
                <w:p w:rsidR="00F13C82" w:rsidRPr="00B35377" w:rsidRDefault="00B35377" w:rsidP="006D40B9">
                  <w:pPr>
                    <w:keepLines/>
                    <w:suppressAutoHyphens/>
                    <w:autoSpaceDE w:val="0"/>
                    <w:autoSpaceDN w:val="0"/>
                    <w:adjustRightInd w:val="0"/>
                    <w:jc w:val="right"/>
                    <w:rPr>
                      <w:color w:val="000000"/>
                      <w:sz w:val="22"/>
                      <w:szCs w:val="22"/>
                    </w:rPr>
                  </w:pPr>
                  <w:r>
                    <w:rPr>
                      <w:color w:val="000000"/>
                      <w:sz w:val="22"/>
                      <w:szCs w:val="22"/>
                    </w:rPr>
                    <w:t xml:space="preserve">$   </w:t>
                  </w:r>
                  <w:r w:rsidR="006D40B9">
                    <w:rPr>
                      <w:color w:val="000000"/>
                      <w:sz w:val="22"/>
                      <w:szCs w:val="22"/>
                    </w:rPr>
                    <w:t>3</w:t>
                  </w:r>
                  <w:r>
                    <w:rPr>
                      <w:color w:val="000000"/>
                      <w:sz w:val="22"/>
                      <w:szCs w:val="22"/>
                    </w:rPr>
                    <w:t>,</w:t>
                  </w:r>
                  <w:r w:rsidR="006D40B9">
                    <w:rPr>
                      <w:color w:val="000000"/>
                      <w:sz w:val="22"/>
                      <w:szCs w:val="22"/>
                    </w:rPr>
                    <w:t>5</w:t>
                  </w:r>
                  <w:r>
                    <w:rPr>
                      <w:color w:val="000000"/>
                      <w:sz w:val="22"/>
                      <w:szCs w:val="22"/>
                    </w:rPr>
                    <w:t>20</w:t>
                  </w:r>
                </w:p>
              </w:tc>
              <w:tc>
                <w:tcPr>
                  <w:tcW w:w="1070" w:type="dxa"/>
                </w:tcPr>
                <w:p w:rsidR="00F13C82" w:rsidRPr="00B35377" w:rsidRDefault="00D10119" w:rsidP="006D40B9">
                  <w:pPr>
                    <w:keepLines/>
                    <w:suppressAutoHyphens/>
                    <w:autoSpaceDE w:val="0"/>
                    <w:autoSpaceDN w:val="0"/>
                    <w:adjustRightInd w:val="0"/>
                    <w:jc w:val="right"/>
                    <w:rPr>
                      <w:color w:val="000000"/>
                      <w:sz w:val="22"/>
                      <w:szCs w:val="22"/>
                    </w:rPr>
                  </w:pPr>
                  <w:r>
                    <w:rPr>
                      <w:color w:val="000000"/>
                      <w:sz w:val="22"/>
                      <w:szCs w:val="22"/>
                    </w:rPr>
                    <w:t xml:space="preserve">$   </w:t>
                  </w:r>
                  <w:r w:rsidR="006D40B9">
                    <w:rPr>
                      <w:color w:val="000000"/>
                      <w:sz w:val="22"/>
                      <w:szCs w:val="22"/>
                    </w:rPr>
                    <w:t>3</w:t>
                  </w:r>
                  <w:r>
                    <w:rPr>
                      <w:color w:val="000000"/>
                      <w:sz w:val="22"/>
                      <w:szCs w:val="22"/>
                    </w:rPr>
                    <w:t>,</w:t>
                  </w:r>
                  <w:r w:rsidR="006D40B9">
                    <w:rPr>
                      <w:color w:val="000000"/>
                      <w:sz w:val="22"/>
                      <w:szCs w:val="22"/>
                    </w:rPr>
                    <w:t>7</w:t>
                  </w:r>
                  <w:r>
                    <w:rPr>
                      <w:color w:val="000000"/>
                      <w:sz w:val="22"/>
                      <w:szCs w:val="22"/>
                    </w:rPr>
                    <w:t>70</w:t>
                  </w:r>
                </w:p>
              </w:tc>
            </w:tr>
            <w:tr w:rsidR="00F13C82" w:rsidRPr="00F13C82" w:rsidTr="00D10119">
              <w:tc>
                <w:tcPr>
                  <w:tcW w:w="1795" w:type="dxa"/>
                </w:tcPr>
                <w:p w:rsidR="00F13C82" w:rsidRPr="00B35377" w:rsidRDefault="00F13C82" w:rsidP="00F13C82">
                  <w:pPr>
                    <w:keepLines/>
                    <w:suppressAutoHyphens/>
                    <w:autoSpaceDE w:val="0"/>
                    <w:autoSpaceDN w:val="0"/>
                    <w:adjustRightInd w:val="0"/>
                    <w:rPr>
                      <w:color w:val="000000"/>
                      <w:sz w:val="22"/>
                      <w:szCs w:val="22"/>
                    </w:rPr>
                  </w:pPr>
                  <w:r w:rsidRPr="00B35377">
                    <w:rPr>
                      <w:color w:val="000000"/>
                      <w:sz w:val="22"/>
                      <w:szCs w:val="22"/>
                    </w:rPr>
                    <w:t>Accounts Rec.</w:t>
                  </w:r>
                </w:p>
              </w:tc>
              <w:tc>
                <w:tcPr>
                  <w:tcW w:w="1080" w:type="dxa"/>
                </w:tcPr>
                <w:p w:rsidR="00F13C82" w:rsidRPr="00B35377" w:rsidRDefault="006D40B9" w:rsidP="006D40B9">
                  <w:pPr>
                    <w:keepLines/>
                    <w:suppressAutoHyphens/>
                    <w:autoSpaceDE w:val="0"/>
                    <w:autoSpaceDN w:val="0"/>
                    <w:adjustRightInd w:val="0"/>
                    <w:jc w:val="right"/>
                    <w:rPr>
                      <w:color w:val="000000"/>
                      <w:sz w:val="22"/>
                      <w:szCs w:val="22"/>
                    </w:rPr>
                  </w:pPr>
                  <w:r>
                    <w:rPr>
                      <w:color w:val="000000"/>
                      <w:sz w:val="22"/>
                      <w:szCs w:val="22"/>
                    </w:rPr>
                    <w:t>3,25</w:t>
                  </w:r>
                  <w:r w:rsidR="00B35377" w:rsidRPr="00B35377">
                    <w:rPr>
                      <w:color w:val="000000"/>
                      <w:sz w:val="22"/>
                      <w:szCs w:val="22"/>
                    </w:rPr>
                    <w:t>0</w:t>
                  </w:r>
                </w:p>
              </w:tc>
              <w:tc>
                <w:tcPr>
                  <w:tcW w:w="1080" w:type="dxa"/>
                </w:tcPr>
                <w:p w:rsidR="00F13C82" w:rsidRPr="00B35377" w:rsidRDefault="00B35377" w:rsidP="006D40B9">
                  <w:pPr>
                    <w:keepLines/>
                    <w:suppressAutoHyphens/>
                    <w:autoSpaceDE w:val="0"/>
                    <w:autoSpaceDN w:val="0"/>
                    <w:adjustRightInd w:val="0"/>
                    <w:jc w:val="right"/>
                    <w:rPr>
                      <w:color w:val="000000"/>
                      <w:sz w:val="22"/>
                      <w:szCs w:val="22"/>
                    </w:rPr>
                  </w:pPr>
                  <w:r>
                    <w:rPr>
                      <w:color w:val="000000"/>
                      <w:sz w:val="22"/>
                      <w:szCs w:val="22"/>
                    </w:rPr>
                    <w:t>3,</w:t>
                  </w:r>
                  <w:r w:rsidR="006D40B9">
                    <w:rPr>
                      <w:color w:val="000000"/>
                      <w:sz w:val="22"/>
                      <w:szCs w:val="22"/>
                    </w:rPr>
                    <w:t>68</w:t>
                  </w:r>
                  <w:r>
                    <w:rPr>
                      <w:color w:val="000000"/>
                      <w:sz w:val="22"/>
                      <w:szCs w:val="22"/>
                    </w:rPr>
                    <w:t>5</w:t>
                  </w:r>
                </w:p>
              </w:tc>
              <w:tc>
                <w:tcPr>
                  <w:tcW w:w="1890" w:type="dxa"/>
                </w:tcPr>
                <w:p w:rsidR="00F13C82" w:rsidRPr="00B35377" w:rsidRDefault="00F13C82" w:rsidP="00F13C82">
                  <w:pPr>
                    <w:keepLines/>
                    <w:suppressAutoHyphens/>
                    <w:autoSpaceDE w:val="0"/>
                    <w:autoSpaceDN w:val="0"/>
                    <w:adjustRightInd w:val="0"/>
                    <w:rPr>
                      <w:color w:val="000000"/>
                      <w:sz w:val="22"/>
                      <w:szCs w:val="22"/>
                    </w:rPr>
                  </w:pPr>
                  <w:r w:rsidRPr="00B35377">
                    <w:rPr>
                      <w:color w:val="000000"/>
                      <w:sz w:val="22"/>
                      <w:szCs w:val="22"/>
                    </w:rPr>
                    <w:t>Notes Payable</w:t>
                  </w:r>
                </w:p>
              </w:tc>
              <w:tc>
                <w:tcPr>
                  <w:tcW w:w="1080" w:type="dxa"/>
                </w:tcPr>
                <w:p w:rsidR="00F13C82" w:rsidRPr="00B35377" w:rsidRDefault="00B35377" w:rsidP="00B35377">
                  <w:pPr>
                    <w:keepLines/>
                    <w:suppressAutoHyphens/>
                    <w:autoSpaceDE w:val="0"/>
                    <w:autoSpaceDN w:val="0"/>
                    <w:adjustRightInd w:val="0"/>
                    <w:jc w:val="right"/>
                    <w:rPr>
                      <w:color w:val="000000"/>
                      <w:sz w:val="22"/>
                      <w:szCs w:val="22"/>
                    </w:rPr>
                  </w:pPr>
                  <w:r>
                    <w:rPr>
                      <w:color w:val="000000"/>
                      <w:sz w:val="22"/>
                      <w:szCs w:val="22"/>
                    </w:rPr>
                    <w:t>100</w:t>
                  </w:r>
                </w:p>
              </w:tc>
              <w:tc>
                <w:tcPr>
                  <w:tcW w:w="1070" w:type="dxa"/>
                </w:tcPr>
                <w:p w:rsidR="00F13C82" w:rsidRPr="00B35377" w:rsidRDefault="006D40B9" w:rsidP="006D40B9">
                  <w:pPr>
                    <w:keepLines/>
                    <w:suppressAutoHyphens/>
                    <w:autoSpaceDE w:val="0"/>
                    <w:autoSpaceDN w:val="0"/>
                    <w:adjustRightInd w:val="0"/>
                    <w:jc w:val="right"/>
                    <w:rPr>
                      <w:color w:val="000000"/>
                      <w:sz w:val="22"/>
                      <w:szCs w:val="22"/>
                    </w:rPr>
                  </w:pPr>
                  <w:r>
                    <w:rPr>
                      <w:color w:val="000000"/>
                      <w:sz w:val="22"/>
                      <w:szCs w:val="22"/>
                    </w:rPr>
                    <w:t>155</w:t>
                  </w:r>
                </w:p>
              </w:tc>
            </w:tr>
            <w:tr w:rsidR="00BF2999" w:rsidRPr="00F13C82" w:rsidTr="00D10119">
              <w:tc>
                <w:tcPr>
                  <w:tcW w:w="1795" w:type="dxa"/>
                </w:tcPr>
                <w:p w:rsidR="00BF2999" w:rsidRPr="00B35377" w:rsidRDefault="00BF2999" w:rsidP="00F13C82">
                  <w:pPr>
                    <w:keepLines/>
                    <w:suppressAutoHyphens/>
                    <w:autoSpaceDE w:val="0"/>
                    <w:autoSpaceDN w:val="0"/>
                    <w:adjustRightInd w:val="0"/>
                    <w:rPr>
                      <w:color w:val="000000"/>
                      <w:sz w:val="22"/>
                      <w:szCs w:val="22"/>
                    </w:rPr>
                  </w:pPr>
                  <w:r w:rsidRPr="00B35377">
                    <w:rPr>
                      <w:color w:val="000000"/>
                      <w:sz w:val="22"/>
                      <w:szCs w:val="22"/>
                    </w:rPr>
                    <w:t>Inventory</w:t>
                  </w:r>
                </w:p>
              </w:tc>
              <w:tc>
                <w:tcPr>
                  <w:tcW w:w="1080" w:type="dxa"/>
                </w:tcPr>
                <w:p w:rsidR="00BF2999" w:rsidRPr="00B35377" w:rsidRDefault="006D40B9" w:rsidP="006D40B9">
                  <w:pPr>
                    <w:keepLines/>
                    <w:suppressAutoHyphens/>
                    <w:autoSpaceDE w:val="0"/>
                    <w:autoSpaceDN w:val="0"/>
                    <w:adjustRightInd w:val="0"/>
                    <w:jc w:val="right"/>
                    <w:rPr>
                      <w:color w:val="000000"/>
                      <w:sz w:val="22"/>
                      <w:szCs w:val="22"/>
                    </w:rPr>
                  </w:pPr>
                  <w:r>
                    <w:rPr>
                      <w:color w:val="000000"/>
                      <w:sz w:val="22"/>
                      <w:szCs w:val="22"/>
                    </w:rPr>
                    <w:t>5,</w:t>
                  </w:r>
                  <w:r w:rsidR="00BF2999" w:rsidRPr="00B35377">
                    <w:rPr>
                      <w:color w:val="000000"/>
                      <w:sz w:val="22"/>
                      <w:szCs w:val="22"/>
                    </w:rPr>
                    <w:t>275</w:t>
                  </w:r>
                </w:p>
              </w:tc>
              <w:tc>
                <w:tcPr>
                  <w:tcW w:w="1080" w:type="dxa"/>
                </w:tcPr>
                <w:p w:rsidR="00BF2999" w:rsidRPr="00B35377" w:rsidRDefault="00BF2999" w:rsidP="00F13C82">
                  <w:pPr>
                    <w:keepLines/>
                    <w:suppressAutoHyphens/>
                    <w:autoSpaceDE w:val="0"/>
                    <w:autoSpaceDN w:val="0"/>
                    <w:adjustRightInd w:val="0"/>
                    <w:jc w:val="right"/>
                    <w:rPr>
                      <w:color w:val="000000"/>
                      <w:sz w:val="22"/>
                      <w:szCs w:val="22"/>
                    </w:rPr>
                  </w:pPr>
                  <w:r>
                    <w:rPr>
                      <w:color w:val="000000"/>
                      <w:sz w:val="22"/>
                      <w:szCs w:val="22"/>
                    </w:rPr>
                    <w:t>3,850</w:t>
                  </w:r>
                </w:p>
              </w:tc>
              <w:tc>
                <w:tcPr>
                  <w:tcW w:w="1890" w:type="dxa"/>
                </w:tcPr>
                <w:p w:rsidR="00BF2999" w:rsidRPr="00B35377" w:rsidRDefault="00BF2999" w:rsidP="00A77C0A">
                  <w:pPr>
                    <w:keepLines/>
                    <w:suppressAutoHyphens/>
                    <w:autoSpaceDE w:val="0"/>
                    <w:autoSpaceDN w:val="0"/>
                    <w:adjustRightInd w:val="0"/>
                    <w:rPr>
                      <w:color w:val="000000"/>
                      <w:sz w:val="22"/>
                      <w:szCs w:val="22"/>
                    </w:rPr>
                  </w:pPr>
                  <w:r w:rsidRPr="00B35377">
                    <w:rPr>
                      <w:color w:val="000000"/>
                      <w:sz w:val="22"/>
                      <w:szCs w:val="22"/>
                    </w:rPr>
                    <w:t>Long-Term Debt</w:t>
                  </w:r>
                </w:p>
              </w:tc>
              <w:tc>
                <w:tcPr>
                  <w:tcW w:w="1080" w:type="dxa"/>
                </w:tcPr>
                <w:p w:rsidR="00BF2999" w:rsidRPr="00B35377" w:rsidRDefault="006D40B9" w:rsidP="006D40B9">
                  <w:pPr>
                    <w:keepLines/>
                    <w:suppressAutoHyphens/>
                    <w:autoSpaceDE w:val="0"/>
                    <w:autoSpaceDN w:val="0"/>
                    <w:adjustRightInd w:val="0"/>
                    <w:jc w:val="right"/>
                    <w:rPr>
                      <w:color w:val="000000"/>
                      <w:sz w:val="22"/>
                      <w:szCs w:val="22"/>
                    </w:rPr>
                  </w:pPr>
                  <w:r>
                    <w:rPr>
                      <w:color w:val="000000"/>
                      <w:sz w:val="22"/>
                      <w:szCs w:val="22"/>
                    </w:rPr>
                    <w:t>8</w:t>
                  </w:r>
                  <w:r w:rsidR="00BF2999">
                    <w:rPr>
                      <w:color w:val="000000"/>
                      <w:sz w:val="22"/>
                      <w:szCs w:val="22"/>
                    </w:rPr>
                    <w:t>,</w:t>
                  </w:r>
                  <w:r>
                    <w:rPr>
                      <w:color w:val="000000"/>
                      <w:sz w:val="22"/>
                      <w:szCs w:val="22"/>
                    </w:rPr>
                    <w:t>73</w:t>
                  </w:r>
                  <w:r w:rsidR="00BF2999">
                    <w:rPr>
                      <w:color w:val="000000"/>
                      <w:sz w:val="22"/>
                      <w:szCs w:val="22"/>
                    </w:rPr>
                    <w:t>5</w:t>
                  </w:r>
                </w:p>
              </w:tc>
              <w:tc>
                <w:tcPr>
                  <w:tcW w:w="1070" w:type="dxa"/>
                </w:tcPr>
                <w:p w:rsidR="00BF2999" w:rsidRPr="00B35377" w:rsidRDefault="00BF2999" w:rsidP="006D40B9">
                  <w:pPr>
                    <w:keepLines/>
                    <w:suppressAutoHyphens/>
                    <w:autoSpaceDE w:val="0"/>
                    <w:autoSpaceDN w:val="0"/>
                    <w:adjustRightInd w:val="0"/>
                    <w:jc w:val="right"/>
                    <w:rPr>
                      <w:color w:val="000000"/>
                      <w:sz w:val="22"/>
                      <w:szCs w:val="22"/>
                    </w:rPr>
                  </w:pPr>
                  <w:r>
                    <w:rPr>
                      <w:color w:val="000000"/>
                      <w:sz w:val="22"/>
                      <w:szCs w:val="22"/>
                    </w:rPr>
                    <w:t>8,</w:t>
                  </w:r>
                  <w:r w:rsidR="006D40B9">
                    <w:rPr>
                      <w:color w:val="000000"/>
                      <w:sz w:val="22"/>
                      <w:szCs w:val="22"/>
                    </w:rPr>
                    <w:t>8</w:t>
                  </w:r>
                  <w:r>
                    <w:rPr>
                      <w:color w:val="000000"/>
                      <w:sz w:val="22"/>
                      <w:szCs w:val="22"/>
                    </w:rPr>
                    <w:t>00</w:t>
                  </w:r>
                </w:p>
              </w:tc>
            </w:tr>
            <w:tr w:rsidR="00BF2999" w:rsidRPr="00F13C82" w:rsidTr="00D10119">
              <w:tc>
                <w:tcPr>
                  <w:tcW w:w="1795" w:type="dxa"/>
                </w:tcPr>
                <w:p w:rsidR="00BF2999" w:rsidRPr="00B35377" w:rsidRDefault="00BF2999" w:rsidP="00A77C0A">
                  <w:pPr>
                    <w:keepLines/>
                    <w:suppressAutoHyphens/>
                    <w:autoSpaceDE w:val="0"/>
                    <w:autoSpaceDN w:val="0"/>
                    <w:adjustRightInd w:val="0"/>
                    <w:rPr>
                      <w:color w:val="000000"/>
                      <w:sz w:val="22"/>
                      <w:szCs w:val="22"/>
                    </w:rPr>
                  </w:pPr>
                  <w:r w:rsidRPr="00B35377">
                    <w:rPr>
                      <w:color w:val="000000"/>
                      <w:sz w:val="22"/>
                      <w:szCs w:val="22"/>
                    </w:rPr>
                    <w:t>Net Fixed Assets</w:t>
                  </w:r>
                </w:p>
              </w:tc>
              <w:tc>
                <w:tcPr>
                  <w:tcW w:w="1080" w:type="dxa"/>
                </w:tcPr>
                <w:p w:rsidR="00BF2999" w:rsidRPr="00B35377" w:rsidRDefault="00BF2999" w:rsidP="00A77C0A">
                  <w:pPr>
                    <w:keepLines/>
                    <w:suppressAutoHyphens/>
                    <w:autoSpaceDE w:val="0"/>
                    <w:autoSpaceDN w:val="0"/>
                    <w:adjustRightInd w:val="0"/>
                    <w:jc w:val="right"/>
                    <w:rPr>
                      <w:color w:val="000000"/>
                      <w:sz w:val="22"/>
                      <w:szCs w:val="22"/>
                    </w:rPr>
                  </w:pPr>
                  <w:r w:rsidRPr="00B35377">
                    <w:rPr>
                      <w:color w:val="000000"/>
                      <w:sz w:val="22"/>
                      <w:szCs w:val="22"/>
                    </w:rPr>
                    <w:t>10,960</w:t>
                  </w:r>
                </w:p>
              </w:tc>
              <w:tc>
                <w:tcPr>
                  <w:tcW w:w="1080" w:type="dxa"/>
                </w:tcPr>
                <w:p w:rsidR="00BF2999" w:rsidRPr="00B35377" w:rsidRDefault="00BF2999" w:rsidP="006D40B9">
                  <w:pPr>
                    <w:keepLines/>
                    <w:suppressAutoHyphens/>
                    <w:autoSpaceDE w:val="0"/>
                    <w:autoSpaceDN w:val="0"/>
                    <w:adjustRightInd w:val="0"/>
                    <w:jc w:val="right"/>
                    <w:rPr>
                      <w:color w:val="000000"/>
                      <w:sz w:val="22"/>
                      <w:szCs w:val="22"/>
                    </w:rPr>
                  </w:pPr>
                  <w:r>
                    <w:rPr>
                      <w:color w:val="000000"/>
                      <w:sz w:val="22"/>
                      <w:szCs w:val="22"/>
                    </w:rPr>
                    <w:t>1</w:t>
                  </w:r>
                  <w:r w:rsidR="006D40B9">
                    <w:rPr>
                      <w:color w:val="000000"/>
                      <w:sz w:val="22"/>
                      <w:szCs w:val="22"/>
                    </w:rPr>
                    <w:t>2</w:t>
                  </w:r>
                  <w:r>
                    <w:rPr>
                      <w:color w:val="000000"/>
                      <w:sz w:val="22"/>
                      <w:szCs w:val="22"/>
                    </w:rPr>
                    <w:t>,670</w:t>
                  </w:r>
                </w:p>
              </w:tc>
              <w:tc>
                <w:tcPr>
                  <w:tcW w:w="1890" w:type="dxa"/>
                </w:tcPr>
                <w:p w:rsidR="00BF2999" w:rsidRPr="00B35377" w:rsidRDefault="00BF2999" w:rsidP="00A77C0A">
                  <w:pPr>
                    <w:keepLines/>
                    <w:suppressAutoHyphens/>
                    <w:autoSpaceDE w:val="0"/>
                    <w:autoSpaceDN w:val="0"/>
                    <w:adjustRightInd w:val="0"/>
                    <w:rPr>
                      <w:color w:val="000000"/>
                      <w:sz w:val="22"/>
                      <w:szCs w:val="22"/>
                    </w:rPr>
                  </w:pPr>
                  <w:r w:rsidRPr="00B35377">
                    <w:rPr>
                      <w:color w:val="000000"/>
                      <w:sz w:val="22"/>
                      <w:szCs w:val="22"/>
                    </w:rPr>
                    <w:t>Common Stock</w:t>
                  </w:r>
                </w:p>
              </w:tc>
              <w:tc>
                <w:tcPr>
                  <w:tcW w:w="1080" w:type="dxa"/>
                </w:tcPr>
                <w:p w:rsidR="00BF2999" w:rsidRPr="00B35377" w:rsidRDefault="00BF2999" w:rsidP="006D40B9">
                  <w:pPr>
                    <w:keepLines/>
                    <w:suppressAutoHyphens/>
                    <w:autoSpaceDE w:val="0"/>
                    <w:autoSpaceDN w:val="0"/>
                    <w:adjustRightInd w:val="0"/>
                    <w:jc w:val="right"/>
                    <w:rPr>
                      <w:color w:val="000000"/>
                      <w:sz w:val="22"/>
                      <w:szCs w:val="22"/>
                    </w:rPr>
                  </w:pPr>
                  <w:r>
                    <w:rPr>
                      <w:color w:val="000000"/>
                      <w:sz w:val="22"/>
                      <w:szCs w:val="22"/>
                    </w:rPr>
                    <w:t>5,</w:t>
                  </w:r>
                  <w:r w:rsidR="006D40B9">
                    <w:rPr>
                      <w:color w:val="000000"/>
                      <w:sz w:val="22"/>
                      <w:szCs w:val="22"/>
                    </w:rPr>
                    <w:t>75</w:t>
                  </w:r>
                  <w:r>
                    <w:rPr>
                      <w:color w:val="000000"/>
                      <w:sz w:val="22"/>
                      <w:szCs w:val="22"/>
                    </w:rPr>
                    <w:t>0</w:t>
                  </w:r>
                </w:p>
              </w:tc>
              <w:tc>
                <w:tcPr>
                  <w:tcW w:w="1070" w:type="dxa"/>
                </w:tcPr>
                <w:p w:rsidR="00BF2999" w:rsidRPr="00B35377" w:rsidRDefault="00BF2999" w:rsidP="006D40B9">
                  <w:pPr>
                    <w:keepLines/>
                    <w:suppressAutoHyphens/>
                    <w:autoSpaceDE w:val="0"/>
                    <w:autoSpaceDN w:val="0"/>
                    <w:adjustRightInd w:val="0"/>
                    <w:jc w:val="right"/>
                    <w:rPr>
                      <w:color w:val="000000"/>
                      <w:sz w:val="22"/>
                      <w:szCs w:val="22"/>
                    </w:rPr>
                  </w:pPr>
                  <w:r>
                    <w:rPr>
                      <w:color w:val="000000"/>
                      <w:sz w:val="22"/>
                      <w:szCs w:val="22"/>
                    </w:rPr>
                    <w:t>5,</w:t>
                  </w:r>
                  <w:r w:rsidR="006D40B9">
                    <w:rPr>
                      <w:color w:val="000000"/>
                      <w:sz w:val="22"/>
                      <w:szCs w:val="22"/>
                    </w:rPr>
                    <w:t>825</w:t>
                  </w:r>
                </w:p>
              </w:tc>
            </w:tr>
            <w:tr w:rsidR="00BF2999" w:rsidRPr="00F13C82" w:rsidTr="00D10119">
              <w:tc>
                <w:tcPr>
                  <w:tcW w:w="1795" w:type="dxa"/>
                </w:tcPr>
                <w:p w:rsidR="00BF2999" w:rsidRPr="00B35377" w:rsidRDefault="00BF2999" w:rsidP="00F13C82">
                  <w:pPr>
                    <w:keepLines/>
                    <w:suppressAutoHyphens/>
                    <w:autoSpaceDE w:val="0"/>
                    <w:autoSpaceDN w:val="0"/>
                    <w:adjustRightInd w:val="0"/>
                    <w:rPr>
                      <w:color w:val="000000"/>
                      <w:sz w:val="22"/>
                      <w:szCs w:val="22"/>
                    </w:rPr>
                  </w:pPr>
                </w:p>
              </w:tc>
              <w:tc>
                <w:tcPr>
                  <w:tcW w:w="1080" w:type="dxa"/>
                </w:tcPr>
                <w:p w:rsidR="00BF2999" w:rsidRPr="00B35377" w:rsidRDefault="00BF2999" w:rsidP="00F13C82">
                  <w:pPr>
                    <w:keepLines/>
                    <w:suppressAutoHyphens/>
                    <w:autoSpaceDE w:val="0"/>
                    <w:autoSpaceDN w:val="0"/>
                    <w:adjustRightInd w:val="0"/>
                    <w:jc w:val="right"/>
                    <w:rPr>
                      <w:color w:val="000000"/>
                      <w:sz w:val="22"/>
                      <w:szCs w:val="22"/>
                    </w:rPr>
                  </w:pPr>
                </w:p>
              </w:tc>
              <w:tc>
                <w:tcPr>
                  <w:tcW w:w="1080" w:type="dxa"/>
                </w:tcPr>
                <w:p w:rsidR="00BF2999" w:rsidRPr="00B35377" w:rsidRDefault="00BF2999" w:rsidP="00F13C82">
                  <w:pPr>
                    <w:keepLines/>
                    <w:suppressAutoHyphens/>
                    <w:autoSpaceDE w:val="0"/>
                    <w:autoSpaceDN w:val="0"/>
                    <w:adjustRightInd w:val="0"/>
                    <w:jc w:val="right"/>
                    <w:rPr>
                      <w:color w:val="000000"/>
                      <w:sz w:val="22"/>
                      <w:szCs w:val="22"/>
                    </w:rPr>
                  </w:pPr>
                </w:p>
              </w:tc>
              <w:tc>
                <w:tcPr>
                  <w:tcW w:w="1890" w:type="dxa"/>
                </w:tcPr>
                <w:p w:rsidR="00BF2999" w:rsidRPr="00B35377" w:rsidRDefault="00BF2999" w:rsidP="00A77C0A">
                  <w:pPr>
                    <w:keepLines/>
                    <w:suppressAutoHyphens/>
                    <w:autoSpaceDE w:val="0"/>
                    <w:autoSpaceDN w:val="0"/>
                    <w:adjustRightInd w:val="0"/>
                    <w:rPr>
                      <w:color w:val="000000"/>
                      <w:sz w:val="22"/>
                      <w:szCs w:val="22"/>
                    </w:rPr>
                  </w:pPr>
                  <w:r w:rsidRPr="00B35377">
                    <w:rPr>
                      <w:color w:val="000000"/>
                      <w:sz w:val="22"/>
                      <w:szCs w:val="22"/>
                    </w:rPr>
                    <w:t>Retained Earnings</w:t>
                  </w:r>
                </w:p>
              </w:tc>
              <w:tc>
                <w:tcPr>
                  <w:tcW w:w="1080" w:type="dxa"/>
                </w:tcPr>
                <w:p w:rsidR="00BF2999" w:rsidRPr="00B35377" w:rsidRDefault="00BF2999" w:rsidP="006D40B9">
                  <w:pPr>
                    <w:keepLines/>
                    <w:suppressAutoHyphens/>
                    <w:autoSpaceDE w:val="0"/>
                    <w:autoSpaceDN w:val="0"/>
                    <w:adjustRightInd w:val="0"/>
                    <w:jc w:val="right"/>
                    <w:rPr>
                      <w:color w:val="000000"/>
                      <w:sz w:val="22"/>
                      <w:szCs w:val="22"/>
                    </w:rPr>
                  </w:pPr>
                  <w:r>
                    <w:rPr>
                      <w:color w:val="000000"/>
                      <w:sz w:val="22"/>
                      <w:szCs w:val="22"/>
                    </w:rPr>
                    <w:t>1,</w:t>
                  </w:r>
                  <w:r w:rsidR="006D40B9">
                    <w:rPr>
                      <w:color w:val="000000"/>
                      <w:sz w:val="22"/>
                      <w:szCs w:val="22"/>
                    </w:rPr>
                    <w:t>6</w:t>
                  </w:r>
                  <w:r>
                    <w:rPr>
                      <w:color w:val="000000"/>
                      <w:sz w:val="22"/>
                      <w:szCs w:val="22"/>
                    </w:rPr>
                    <w:t>90</w:t>
                  </w:r>
                </w:p>
              </w:tc>
              <w:tc>
                <w:tcPr>
                  <w:tcW w:w="1070" w:type="dxa"/>
                </w:tcPr>
                <w:p w:rsidR="00BF2999" w:rsidRPr="00B35377" w:rsidRDefault="00BF2999" w:rsidP="00A77C0A">
                  <w:pPr>
                    <w:keepLines/>
                    <w:suppressAutoHyphens/>
                    <w:autoSpaceDE w:val="0"/>
                    <w:autoSpaceDN w:val="0"/>
                    <w:adjustRightInd w:val="0"/>
                    <w:jc w:val="right"/>
                    <w:rPr>
                      <w:color w:val="000000"/>
                      <w:sz w:val="22"/>
                      <w:szCs w:val="22"/>
                    </w:rPr>
                  </w:pPr>
                  <w:r>
                    <w:rPr>
                      <w:color w:val="000000"/>
                      <w:sz w:val="22"/>
                      <w:szCs w:val="22"/>
                    </w:rPr>
                    <w:t>2,060</w:t>
                  </w:r>
                </w:p>
              </w:tc>
            </w:tr>
            <w:tr w:rsidR="00BF2999" w:rsidRPr="00F13C82" w:rsidTr="00D10119">
              <w:tc>
                <w:tcPr>
                  <w:tcW w:w="1795" w:type="dxa"/>
                </w:tcPr>
                <w:p w:rsidR="00BF2999" w:rsidRPr="00B35377" w:rsidRDefault="00BF2999" w:rsidP="00A77C0A">
                  <w:pPr>
                    <w:keepLines/>
                    <w:suppressAutoHyphens/>
                    <w:autoSpaceDE w:val="0"/>
                    <w:autoSpaceDN w:val="0"/>
                    <w:adjustRightInd w:val="0"/>
                    <w:rPr>
                      <w:color w:val="000000"/>
                      <w:sz w:val="22"/>
                      <w:szCs w:val="22"/>
                    </w:rPr>
                  </w:pPr>
                  <w:r>
                    <w:rPr>
                      <w:color w:val="000000"/>
                      <w:sz w:val="22"/>
                      <w:szCs w:val="22"/>
                    </w:rPr>
                    <w:t>Total Assets</w:t>
                  </w:r>
                </w:p>
              </w:tc>
              <w:tc>
                <w:tcPr>
                  <w:tcW w:w="1080" w:type="dxa"/>
                </w:tcPr>
                <w:p w:rsidR="00BF2999" w:rsidRPr="00B35377" w:rsidRDefault="00BF2999" w:rsidP="006D40B9">
                  <w:pPr>
                    <w:keepLines/>
                    <w:suppressAutoHyphens/>
                    <w:autoSpaceDE w:val="0"/>
                    <w:autoSpaceDN w:val="0"/>
                    <w:adjustRightInd w:val="0"/>
                    <w:jc w:val="right"/>
                    <w:rPr>
                      <w:color w:val="000000"/>
                      <w:sz w:val="22"/>
                      <w:szCs w:val="22"/>
                    </w:rPr>
                  </w:pPr>
                  <w:r w:rsidRPr="00B35377">
                    <w:rPr>
                      <w:color w:val="000000"/>
                      <w:sz w:val="22"/>
                      <w:szCs w:val="22"/>
                    </w:rPr>
                    <w:t>$  1</w:t>
                  </w:r>
                  <w:r w:rsidR="006D40B9">
                    <w:rPr>
                      <w:color w:val="000000"/>
                      <w:sz w:val="22"/>
                      <w:szCs w:val="22"/>
                    </w:rPr>
                    <w:t>9</w:t>
                  </w:r>
                  <w:r w:rsidRPr="00B35377">
                    <w:rPr>
                      <w:color w:val="000000"/>
                      <w:sz w:val="22"/>
                      <w:szCs w:val="22"/>
                    </w:rPr>
                    <w:t>,</w:t>
                  </w:r>
                  <w:r w:rsidR="006D40B9">
                    <w:rPr>
                      <w:color w:val="000000"/>
                      <w:sz w:val="22"/>
                      <w:szCs w:val="22"/>
                    </w:rPr>
                    <w:t>795</w:t>
                  </w:r>
                  <w:r w:rsidRPr="00B35377">
                    <w:rPr>
                      <w:color w:val="000000"/>
                      <w:sz w:val="22"/>
                      <w:szCs w:val="22"/>
                    </w:rPr>
                    <w:t xml:space="preserve">   </w:t>
                  </w:r>
                </w:p>
              </w:tc>
              <w:tc>
                <w:tcPr>
                  <w:tcW w:w="1080" w:type="dxa"/>
                </w:tcPr>
                <w:p w:rsidR="00BF2999" w:rsidRPr="00B35377" w:rsidRDefault="00BF2999" w:rsidP="006D40B9">
                  <w:pPr>
                    <w:keepLines/>
                    <w:suppressAutoHyphens/>
                    <w:autoSpaceDE w:val="0"/>
                    <w:autoSpaceDN w:val="0"/>
                    <w:adjustRightInd w:val="0"/>
                    <w:jc w:val="right"/>
                    <w:rPr>
                      <w:color w:val="000000"/>
                      <w:sz w:val="22"/>
                      <w:szCs w:val="22"/>
                    </w:rPr>
                  </w:pPr>
                  <w:r>
                    <w:rPr>
                      <w:color w:val="000000"/>
                      <w:sz w:val="22"/>
                      <w:szCs w:val="22"/>
                    </w:rPr>
                    <w:t xml:space="preserve">$ </w:t>
                  </w:r>
                  <w:r w:rsidR="006D40B9">
                    <w:rPr>
                      <w:color w:val="000000"/>
                      <w:sz w:val="22"/>
                      <w:szCs w:val="22"/>
                    </w:rPr>
                    <w:t>20,61</w:t>
                  </w:r>
                  <w:r>
                    <w:rPr>
                      <w:color w:val="000000"/>
                      <w:sz w:val="22"/>
                      <w:szCs w:val="22"/>
                    </w:rPr>
                    <w:t>0</w:t>
                  </w:r>
                </w:p>
              </w:tc>
              <w:tc>
                <w:tcPr>
                  <w:tcW w:w="1890" w:type="dxa"/>
                </w:tcPr>
                <w:p w:rsidR="00BF2999" w:rsidRPr="00B35377" w:rsidRDefault="00BF2999" w:rsidP="00A77C0A">
                  <w:pPr>
                    <w:keepLines/>
                    <w:suppressAutoHyphens/>
                    <w:autoSpaceDE w:val="0"/>
                    <w:autoSpaceDN w:val="0"/>
                    <w:adjustRightInd w:val="0"/>
                    <w:rPr>
                      <w:color w:val="000000"/>
                      <w:sz w:val="22"/>
                      <w:szCs w:val="22"/>
                    </w:rPr>
                  </w:pPr>
                  <w:r w:rsidRPr="00B35377">
                    <w:rPr>
                      <w:color w:val="000000"/>
                      <w:sz w:val="22"/>
                      <w:szCs w:val="22"/>
                    </w:rPr>
                    <w:t>Total Liab. &amp; Equity</w:t>
                  </w:r>
                </w:p>
              </w:tc>
              <w:tc>
                <w:tcPr>
                  <w:tcW w:w="1080" w:type="dxa"/>
                </w:tcPr>
                <w:p w:rsidR="00BF2999" w:rsidRPr="00B35377" w:rsidRDefault="00BF2999" w:rsidP="006D40B9">
                  <w:pPr>
                    <w:keepLines/>
                    <w:suppressAutoHyphens/>
                    <w:autoSpaceDE w:val="0"/>
                    <w:autoSpaceDN w:val="0"/>
                    <w:adjustRightInd w:val="0"/>
                    <w:jc w:val="right"/>
                    <w:rPr>
                      <w:color w:val="000000"/>
                      <w:sz w:val="22"/>
                      <w:szCs w:val="22"/>
                    </w:rPr>
                  </w:pPr>
                  <w:r>
                    <w:rPr>
                      <w:color w:val="000000"/>
                      <w:sz w:val="22"/>
                      <w:szCs w:val="22"/>
                    </w:rPr>
                    <w:t>$  1</w:t>
                  </w:r>
                  <w:r w:rsidR="006D40B9">
                    <w:rPr>
                      <w:color w:val="000000"/>
                      <w:sz w:val="22"/>
                      <w:szCs w:val="22"/>
                    </w:rPr>
                    <w:t>9</w:t>
                  </w:r>
                  <w:r>
                    <w:rPr>
                      <w:color w:val="000000"/>
                      <w:sz w:val="22"/>
                      <w:szCs w:val="22"/>
                    </w:rPr>
                    <w:t>,</w:t>
                  </w:r>
                  <w:r w:rsidR="006D40B9">
                    <w:rPr>
                      <w:color w:val="000000"/>
                      <w:sz w:val="22"/>
                      <w:szCs w:val="22"/>
                    </w:rPr>
                    <w:t>795</w:t>
                  </w:r>
                </w:p>
              </w:tc>
              <w:tc>
                <w:tcPr>
                  <w:tcW w:w="1070" w:type="dxa"/>
                </w:tcPr>
                <w:p w:rsidR="00BF2999" w:rsidRPr="00B35377" w:rsidRDefault="00BF2999" w:rsidP="00252FEC">
                  <w:pPr>
                    <w:keepLines/>
                    <w:suppressAutoHyphens/>
                    <w:autoSpaceDE w:val="0"/>
                    <w:autoSpaceDN w:val="0"/>
                    <w:adjustRightInd w:val="0"/>
                    <w:jc w:val="right"/>
                    <w:rPr>
                      <w:color w:val="000000"/>
                      <w:sz w:val="22"/>
                      <w:szCs w:val="22"/>
                    </w:rPr>
                  </w:pPr>
                  <w:r>
                    <w:rPr>
                      <w:color w:val="000000"/>
                      <w:sz w:val="22"/>
                      <w:szCs w:val="22"/>
                    </w:rPr>
                    <w:t xml:space="preserve">$  </w:t>
                  </w:r>
                  <w:r w:rsidR="00252FEC">
                    <w:rPr>
                      <w:color w:val="000000"/>
                      <w:sz w:val="22"/>
                      <w:szCs w:val="22"/>
                    </w:rPr>
                    <w:t>20</w:t>
                  </w:r>
                  <w:r>
                    <w:rPr>
                      <w:color w:val="000000"/>
                      <w:sz w:val="22"/>
                      <w:szCs w:val="22"/>
                    </w:rPr>
                    <w:t>,</w:t>
                  </w:r>
                  <w:r w:rsidR="00252FEC">
                    <w:rPr>
                      <w:color w:val="000000"/>
                      <w:sz w:val="22"/>
                      <w:szCs w:val="22"/>
                    </w:rPr>
                    <w:t>610</w:t>
                  </w:r>
                </w:p>
              </w:tc>
            </w:tr>
          </w:tbl>
          <w:p w:rsidR="00F13C82" w:rsidRPr="00F13C82" w:rsidRDefault="00F13C82" w:rsidP="00F13C82">
            <w:pPr>
              <w:keepLines/>
              <w:suppressAutoHyphens/>
              <w:autoSpaceDE w:val="0"/>
              <w:autoSpaceDN w:val="0"/>
              <w:adjustRightInd w:val="0"/>
              <w:jc w:val="center"/>
              <w:rPr>
                <w:color w:val="000000"/>
                <w:sz w:val="20"/>
                <w:szCs w:val="20"/>
              </w:rPr>
            </w:pPr>
          </w:p>
          <w:p w:rsidR="00F13C82" w:rsidRPr="00347D67" w:rsidRDefault="00F13C82" w:rsidP="007F32FC">
            <w:pPr>
              <w:keepLines/>
              <w:suppressAutoHyphens/>
              <w:autoSpaceDE w:val="0"/>
              <w:autoSpaceDN w:val="0"/>
              <w:adjustRightInd w:val="0"/>
              <w:jc w:val="center"/>
              <w:rPr>
                <w:color w:val="000000"/>
              </w:rPr>
            </w:pPr>
          </w:p>
        </w:tc>
      </w:tr>
    </w:tbl>
    <w:p w:rsidR="00E34C91" w:rsidRDefault="00E34C91" w:rsidP="00E34C91">
      <w:pPr>
        <w:rPr>
          <w:color w:val="000000"/>
        </w:rPr>
      </w:pPr>
    </w:p>
    <w:p w:rsidR="006D4C26" w:rsidRPr="00347D67" w:rsidRDefault="00E34C91">
      <w:pPr>
        <w:keepLines/>
        <w:tabs>
          <w:tab w:val="right" w:pos="-180"/>
          <w:tab w:val="left" w:pos="0"/>
        </w:tabs>
        <w:suppressAutoHyphens/>
        <w:autoSpaceDE w:val="0"/>
        <w:autoSpaceDN w:val="0"/>
        <w:adjustRightInd w:val="0"/>
        <w:ind w:hanging="1080"/>
        <w:rPr>
          <w:color w:val="000000"/>
        </w:rPr>
      </w:pPr>
      <w:r>
        <w:rPr>
          <w:color w:val="000000"/>
        </w:rPr>
        <w:t xml:space="preserve">______ </w:t>
      </w:r>
      <w:r w:rsidRPr="00F527B9">
        <w:rPr>
          <w:b/>
          <w:color w:val="000000"/>
        </w:rPr>
        <w:t>5</w:t>
      </w:r>
      <w:r>
        <w:rPr>
          <w:color w:val="000000"/>
        </w:rPr>
        <w:t xml:space="preserve">.  </w:t>
      </w:r>
      <w:r w:rsidR="00D10119">
        <w:rPr>
          <w:color w:val="000000"/>
        </w:rPr>
        <w:t>What is the change in net working capital from 201</w:t>
      </w:r>
      <w:r w:rsidR="005A5219">
        <w:rPr>
          <w:color w:val="000000"/>
        </w:rPr>
        <w:t>1</w:t>
      </w:r>
      <w:r w:rsidR="00D10119">
        <w:rPr>
          <w:color w:val="000000"/>
        </w:rPr>
        <w:t xml:space="preserve"> to 201</w:t>
      </w:r>
      <w:r w:rsidR="005A5219">
        <w:rPr>
          <w:color w:val="000000"/>
        </w:rPr>
        <w:t>2</w:t>
      </w:r>
      <w:r w:rsidR="00D10119">
        <w:rPr>
          <w:color w:val="000000"/>
        </w:rPr>
        <w:t xml:space="preserve">? </w:t>
      </w:r>
    </w:p>
    <w:tbl>
      <w:tblPr>
        <w:tblW w:w="0" w:type="auto"/>
        <w:tblLayout w:type="fixed"/>
        <w:tblCellMar>
          <w:left w:w="45" w:type="dxa"/>
          <w:right w:w="45" w:type="dxa"/>
        </w:tblCellMar>
        <w:tblLook w:val="0000" w:firstRow="0" w:lastRow="0" w:firstColumn="0" w:lastColumn="0" w:noHBand="0" w:noVBand="0"/>
      </w:tblPr>
      <w:tblGrid>
        <w:gridCol w:w="360"/>
        <w:gridCol w:w="8100"/>
      </w:tblGrid>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a.</w:t>
            </w:r>
          </w:p>
        </w:tc>
        <w:tc>
          <w:tcPr>
            <w:tcW w:w="8100" w:type="dxa"/>
            <w:tcBorders>
              <w:top w:val="nil"/>
              <w:left w:val="nil"/>
              <w:bottom w:val="nil"/>
              <w:right w:val="nil"/>
            </w:tcBorders>
          </w:tcPr>
          <w:p w:rsidR="006D4C26" w:rsidRPr="00347D67" w:rsidRDefault="00A77C0A" w:rsidP="00F43496">
            <w:pPr>
              <w:keepLines/>
              <w:suppressAutoHyphens/>
              <w:autoSpaceDE w:val="0"/>
              <w:autoSpaceDN w:val="0"/>
              <w:adjustRightInd w:val="0"/>
              <w:rPr>
                <w:color w:val="000000"/>
              </w:rPr>
            </w:pPr>
            <w:r>
              <w:rPr>
                <w:color w:val="000000"/>
              </w:rPr>
              <w:t xml:space="preserve"> </w:t>
            </w:r>
            <w:r w:rsidR="00CD6D15">
              <w:rPr>
                <w:color w:val="000000"/>
              </w:rPr>
              <w:t>$</w:t>
            </w:r>
            <w:r w:rsidR="00F43496">
              <w:rPr>
                <w:color w:val="000000"/>
              </w:rPr>
              <w:t>4,015</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b.</w:t>
            </w:r>
          </w:p>
        </w:tc>
        <w:tc>
          <w:tcPr>
            <w:tcW w:w="8100" w:type="dxa"/>
            <w:tcBorders>
              <w:top w:val="nil"/>
              <w:left w:val="nil"/>
              <w:bottom w:val="nil"/>
              <w:right w:val="nil"/>
            </w:tcBorders>
          </w:tcPr>
          <w:p w:rsidR="006D4C26" w:rsidRPr="00347D67" w:rsidRDefault="00A77C0A" w:rsidP="00A77C0A">
            <w:pPr>
              <w:keepLines/>
              <w:suppressAutoHyphens/>
              <w:autoSpaceDE w:val="0"/>
              <w:autoSpaceDN w:val="0"/>
              <w:adjustRightInd w:val="0"/>
              <w:rPr>
                <w:color w:val="000000"/>
              </w:rPr>
            </w:pPr>
            <w:r>
              <w:rPr>
                <w:color w:val="000000"/>
              </w:rPr>
              <w:t>-</w:t>
            </w:r>
            <w:r w:rsidR="00CD6D15">
              <w:rPr>
                <w:color w:val="000000"/>
              </w:rPr>
              <w:t>$</w:t>
            </w:r>
            <w:r w:rsidR="00D10119">
              <w:rPr>
                <w:color w:val="000000"/>
              </w:rPr>
              <w:t>1,</w:t>
            </w:r>
            <w:r>
              <w:rPr>
                <w:color w:val="000000"/>
              </w:rPr>
              <w:t>200</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c.</w:t>
            </w:r>
          </w:p>
        </w:tc>
        <w:tc>
          <w:tcPr>
            <w:tcW w:w="8100" w:type="dxa"/>
            <w:tcBorders>
              <w:top w:val="nil"/>
              <w:left w:val="nil"/>
              <w:bottom w:val="nil"/>
              <w:right w:val="nil"/>
            </w:tcBorders>
          </w:tcPr>
          <w:p w:rsidR="006D4C26" w:rsidRPr="00347D67" w:rsidRDefault="00A77C0A" w:rsidP="00F43496">
            <w:pPr>
              <w:keepLines/>
              <w:suppressAutoHyphens/>
              <w:autoSpaceDE w:val="0"/>
              <w:autoSpaceDN w:val="0"/>
              <w:adjustRightInd w:val="0"/>
              <w:rPr>
                <w:color w:val="000000"/>
              </w:rPr>
            </w:pPr>
            <w:r>
              <w:rPr>
                <w:color w:val="000000"/>
              </w:rPr>
              <w:t xml:space="preserve"> </w:t>
            </w:r>
            <w:r w:rsidR="00CD6D15">
              <w:rPr>
                <w:color w:val="000000"/>
              </w:rPr>
              <w:t>$</w:t>
            </w:r>
            <w:r w:rsidR="00F43496">
              <w:rPr>
                <w:color w:val="000000"/>
              </w:rPr>
              <w:t>1</w:t>
            </w:r>
            <w:r w:rsidR="00D10119">
              <w:rPr>
                <w:color w:val="000000"/>
              </w:rPr>
              <w:t>,335</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d.</w:t>
            </w:r>
          </w:p>
        </w:tc>
        <w:tc>
          <w:tcPr>
            <w:tcW w:w="8100" w:type="dxa"/>
            <w:tcBorders>
              <w:top w:val="nil"/>
              <w:left w:val="nil"/>
              <w:bottom w:val="nil"/>
              <w:right w:val="nil"/>
            </w:tcBorders>
          </w:tcPr>
          <w:p w:rsidR="006D4C26" w:rsidRPr="00347D67" w:rsidRDefault="00A77C0A" w:rsidP="00D10119">
            <w:pPr>
              <w:keepLines/>
              <w:suppressAutoHyphens/>
              <w:autoSpaceDE w:val="0"/>
              <w:autoSpaceDN w:val="0"/>
              <w:adjustRightInd w:val="0"/>
              <w:rPr>
                <w:color w:val="000000"/>
              </w:rPr>
            </w:pPr>
            <w:r>
              <w:rPr>
                <w:color w:val="000000"/>
              </w:rPr>
              <w:t>-</w:t>
            </w:r>
            <w:r w:rsidR="00CD6D15">
              <w:rPr>
                <w:color w:val="000000"/>
              </w:rPr>
              <w:t>$</w:t>
            </w:r>
            <w:r w:rsidR="00D10119">
              <w:rPr>
                <w:color w:val="000000"/>
              </w:rPr>
              <w:t>3,405</w:t>
            </w:r>
          </w:p>
        </w:tc>
      </w:tr>
    </w:tbl>
    <w:p w:rsidR="006D4C26" w:rsidRPr="00347D67" w:rsidRDefault="006D4C26">
      <w:pPr>
        <w:widowControl w:val="0"/>
        <w:suppressAutoHyphens/>
        <w:autoSpaceDE w:val="0"/>
        <w:autoSpaceDN w:val="0"/>
        <w:adjustRightInd w:val="0"/>
        <w:rPr>
          <w:color w:val="000000"/>
        </w:rPr>
      </w:pPr>
    </w:p>
    <w:p w:rsidR="00347D67" w:rsidRPr="00023B06" w:rsidRDefault="006D4C26">
      <w:pPr>
        <w:keepLines/>
        <w:tabs>
          <w:tab w:val="right" w:pos="-180"/>
          <w:tab w:val="left" w:pos="0"/>
        </w:tabs>
        <w:suppressAutoHyphens/>
        <w:autoSpaceDE w:val="0"/>
        <w:autoSpaceDN w:val="0"/>
        <w:adjustRightInd w:val="0"/>
        <w:ind w:hanging="1080"/>
        <w:rPr>
          <w:color w:val="000000"/>
          <w:highlight w:val="yellow"/>
        </w:rPr>
      </w:pPr>
      <w:r w:rsidRPr="00347D67">
        <w:rPr>
          <w:color w:val="000000"/>
        </w:rPr>
        <w:t>____</w:t>
      </w:r>
      <w:r w:rsidR="00347D67" w:rsidRPr="00347D67">
        <w:rPr>
          <w:color w:val="000000"/>
        </w:rPr>
        <w:t>__</w:t>
      </w:r>
      <w:r w:rsidRPr="00347D67">
        <w:rPr>
          <w:color w:val="000000"/>
        </w:rPr>
        <w:tab/>
      </w:r>
      <w:r w:rsidR="00FA354D" w:rsidRPr="00347D67">
        <w:rPr>
          <w:b/>
          <w:color w:val="000000"/>
        </w:rPr>
        <w:t>6</w:t>
      </w:r>
      <w:r w:rsidRPr="00347D67">
        <w:rPr>
          <w:color w:val="000000"/>
        </w:rPr>
        <w:t>.</w:t>
      </w:r>
      <w:r w:rsidRPr="00347D67">
        <w:rPr>
          <w:color w:val="000000"/>
        </w:rPr>
        <w:tab/>
      </w:r>
      <w:r w:rsidRPr="00023B06">
        <w:rPr>
          <w:color w:val="000000"/>
          <w:highlight w:val="yellow"/>
        </w:rPr>
        <w:t>Ship-to-Shore had earnings after tax (EAT) of $</w:t>
      </w:r>
      <w:r w:rsidR="00D176D3" w:rsidRPr="00023B06">
        <w:rPr>
          <w:color w:val="000000"/>
          <w:highlight w:val="yellow"/>
        </w:rPr>
        <w:t>3</w:t>
      </w:r>
      <w:r w:rsidRPr="00023B06">
        <w:rPr>
          <w:color w:val="000000"/>
          <w:highlight w:val="yellow"/>
        </w:rPr>
        <w:t xml:space="preserve">20,000 last year. Its expenses included </w:t>
      </w:r>
    </w:p>
    <w:p w:rsidR="00E809EE" w:rsidRPr="00023B06" w:rsidRDefault="00347D67">
      <w:pPr>
        <w:keepLines/>
        <w:tabs>
          <w:tab w:val="right" w:pos="-180"/>
          <w:tab w:val="left" w:pos="0"/>
        </w:tabs>
        <w:suppressAutoHyphens/>
        <w:autoSpaceDE w:val="0"/>
        <w:autoSpaceDN w:val="0"/>
        <w:adjustRightInd w:val="0"/>
        <w:ind w:hanging="1080"/>
        <w:rPr>
          <w:color w:val="000000"/>
          <w:highlight w:val="yellow"/>
        </w:rPr>
      </w:pPr>
      <w:r w:rsidRPr="00023B06">
        <w:rPr>
          <w:color w:val="000000"/>
          <w:highlight w:val="yellow"/>
        </w:rPr>
        <w:tab/>
      </w:r>
      <w:r w:rsidRPr="00023B06">
        <w:rPr>
          <w:color w:val="000000"/>
          <w:highlight w:val="yellow"/>
        </w:rPr>
        <w:tab/>
      </w:r>
      <w:r w:rsidR="006D4C26" w:rsidRPr="00023B06">
        <w:rPr>
          <w:color w:val="000000"/>
          <w:highlight w:val="yellow"/>
        </w:rPr>
        <w:t>depreciation of $5</w:t>
      </w:r>
      <w:r w:rsidR="00AE3CFB" w:rsidRPr="00023B06">
        <w:rPr>
          <w:color w:val="000000"/>
          <w:highlight w:val="yellow"/>
        </w:rPr>
        <w:t>2</w:t>
      </w:r>
      <w:r w:rsidR="006D4C26" w:rsidRPr="00023B06">
        <w:rPr>
          <w:color w:val="000000"/>
          <w:highlight w:val="yellow"/>
        </w:rPr>
        <w:t xml:space="preserve">,000, interest of $40,000. It </w:t>
      </w:r>
      <w:r w:rsidR="00D176D3" w:rsidRPr="00023B06">
        <w:rPr>
          <w:color w:val="000000"/>
          <w:highlight w:val="yellow"/>
        </w:rPr>
        <w:t xml:space="preserve">purchased </w:t>
      </w:r>
      <w:r w:rsidR="006D4C26" w:rsidRPr="00023B06">
        <w:rPr>
          <w:color w:val="000000"/>
          <w:highlight w:val="yellow"/>
        </w:rPr>
        <w:t xml:space="preserve">new </w:t>
      </w:r>
      <w:r w:rsidR="00D176D3" w:rsidRPr="00023B06">
        <w:rPr>
          <w:color w:val="000000"/>
          <w:highlight w:val="yellow"/>
        </w:rPr>
        <w:t xml:space="preserve">equipment for </w:t>
      </w:r>
      <w:r w:rsidR="006D4C26" w:rsidRPr="00023B06">
        <w:rPr>
          <w:color w:val="000000"/>
          <w:highlight w:val="yellow"/>
        </w:rPr>
        <w:t>$2</w:t>
      </w:r>
      <w:r w:rsidR="00AE3CFB" w:rsidRPr="00023B06">
        <w:rPr>
          <w:color w:val="000000"/>
          <w:highlight w:val="yellow"/>
        </w:rPr>
        <w:t>8</w:t>
      </w:r>
      <w:r w:rsidR="006D4C26" w:rsidRPr="00023B06">
        <w:rPr>
          <w:color w:val="000000"/>
          <w:highlight w:val="yellow"/>
        </w:rPr>
        <w:t>,000.</w:t>
      </w:r>
    </w:p>
    <w:p w:rsidR="006D4C26" w:rsidRPr="00347D67" w:rsidRDefault="00E809EE">
      <w:pPr>
        <w:keepLines/>
        <w:tabs>
          <w:tab w:val="right" w:pos="-180"/>
          <w:tab w:val="left" w:pos="0"/>
        </w:tabs>
        <w:suppressAutoHyphens/>
        <w:autoSpaceDE w:val="0"/>
        <w:autoSpaceDN w:val="0"/>
        <w:adjustRightInd w:val="0"/>
        <w:ind w:hanging="1080"/>
        <w:rPr>
          <w:color w:val="000000"/>
        </w:rPr>
      </w:pPr>
      <w:r w:rsidRPr="00023B06">
        <w:rPr>
          <w:color w:val="000000"/>
          <w:highlight w:val="yellow"/>
        </w:rPr>
        <w:tab/>
      </w:r>
      <w:r w:rsidRPr="00023B06">
        <w:rPr>
          <w:color w:val="000000"/>
          <w:highlight w:val="yellow"/>
        </w:rPr>
        <w:tab/>
      </w:r>
      <w:r w:rsidR="006D4C26" w:rsidRPr="00023B06">
        <w:rPr>
          <w:color w:val="000000"/>
          <w:highlight w:val="yellow"/>
        </w:rPr>
        <w:t xml:space="preserve"> The company also </w:t>
      </w:r>
      <w:r w:rsidR="00D176D3" w:rsidRPr="00023B06">
        <w:rPr>
          <w:color w:val="000000"/>
          <w:highlight w:val="yellow"/>
        </w:rPr>
        <w:t>sold stock for $</w:t>
      </w:r>
      <w:r w:rsidR="00AE3CFB" w:rsidRPr="00023B06">
        <w:rPr>
          <w:color w:val="000000"/>
          <w:highlight w:val="yellow"/>
        </w:rPr>
        <w:t>36</w:t>
      </w:r>
      <w:r w:rsidR="006D4C26" w:rsidRPr="00023B06">
        <w:rPr>
          <w:color w:val="000000"/>
          <w:highlight w:val="yellow"/>
        </w:rPr>
        <w:t>,000. What is</w:t>
      </w:r>
      <w:r w:rsidR="00D176D3" w:rsidRPr="00023B06">
        <w:rPr>
          <w:color w:val="000000"/>
          <w:highlight w:val="yellow"/>
        </w:rPr>
        <w:t xml:space="preserve"> S</w:t>
      </w:r>
      <w:r w:rsidR="006D4C26" w:rsidRPr="00023B06">
        <w:rPr>
          <w:color w:val="000000"/>
          <w:highlight w:val="yellow"/>
        </w:rPr>
        <w:t>hip-to-Shore’s net cash flow for last year?</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a.</w:t>
            </w:r>
          </w:p>
        </w:tc>
        <w:tc>
          <w:tcPr>
            <w:tcW w:w="3870" w:type="dxa"/>
            <w:tcBorders>
              <w:top w:val="nil"/>
              <w:left w:val="nil"/>
              <w:bottom w:val="nil"/>
              <w:right w:val="nil"/>
            </w:tcBorders>
          </w:tcPr>
          <w:p w:rsidR="006D4C26" w:rsidRPr="00347D67" w:rsidRDefault="006D4C26" w:rsidP="00CC4CED">
            <w:pPr>
              <w:keepLines/>
              <w:suppressAutoHyphens/>
              <w:autoSpaceDE w:val="0"/>
              <w:autoSpaceDN w:val="0"/>
              <w:adjustRightInd w:val="0"/>
              <w:rPr>
                <w:color w:val="000000"/>
              </w:rPr>
            </w:pPr>
            <w:r w:rsidRPr="00347D67">
              <w:rPr>
                <w:color w:val="000000"/>
              </w:rPr>
              <w:t>$3</w:t>
            </w:r>
            <w:r w:rsidR="00CC4CED">
              <w:rPr>
                <w:color w:val="000000"/>
              </w:rPr>
              <w:t>80</w:t>
            </w:r>
            <w:r w:rsidRPr="00347D67">
              <w:rPr>
                <w:color w:val="000000"/>
              </w:rPr>
              <w:t>,000</w:t>
            </w:r>
          </w:p>
        </w:tc>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c.</w:t>
            </w:r>
          </w:p>
        </w:tc>
        <w:tc>
          <w:tcPr>
            <w:tcW w:w="3870" w:type="dxa"/>
            <w:tcBorders>
              <w:top w:val="nil"/>
              <w:left w:val="nil"/>
              <w:bottom w:val="nil"/>
              <w:right w:val="nil"/>
            </w:tcBorders>
          </w:tcPr>
          <w:p w:rsidR="006D4C26" w:rsidRPr="00347D67" w:rsidRDefault="006D4C26" w:rsidP="00AE3CFB">
            <w:pPr>
              <w:keepLines/>
              <w:suppressAutoHyphens/>
              <w:autoSpaceDE w:val="0"/>
              <w:autoSpaceDN w:val="0"/>
              <w:adjustRightInd w:val="0"/>
              <w:rPr>
                <w:color w:val="000000"/>
              </w:rPr>
            </w:pPr>
            <w:r w:rsidRPr="00347D67">
              <w:rPr>
                <w:color w:val="000000"/>
              </w:rPr>
              <w:t>$3</w:t>
            </w:r>
            <w:r w:rsidR="00AE3CFB">
              <w:rPr>
                <w:color w:val="000000"/>
              </w:rPr>
              <w:t>1</w:t>
            </w:r>
            <w:r w:rsidRPr="00347D67">
              <w:rPr>
                <w:color w:val="000000"/>
              </w:rPr>
              <w:t>5,000</w:t>
            </w:r>
            <w:r w:rsidR="00AE3CFB">
              <w:rPr>
                <w:color w:val="000000"/>
              </w:rPr>
              <w:t xml:space="preserve"> </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b.</w:t>
            </w:r>
          </w:p>
        </w:tc>
        <w:tc>
          <w:tcPr>
            <w:tcW w:w="3870" w:type="dxa"/>
            <w:tcBorders>
              <w:top w:val="nil"/>
              <w:left w:val="nil"/>
              <w:bottom w:val="nil"/>
              <w:right w:val="nil"/>
            </w:tcBorders>
          </w:tcPr>
          <w:p w:rsidR="006D4C26" w:rsidRDefault="006D4C26" w:rsidP="00AE3CFB">
            <w:pPr>
              <w:keepLines/>
              <w:suppressAutoHyphens/>
              <w:autoSpaceDE w:val="0"/>
              <w:autoSpaceDN w:val="0"/>
              <w:adjustRightInd w:val="0"/>
              <w:rPr>
                <w:color w:val="000000"/>
              </w:rPr>
            </w:pPr>
            <w:r w:rsidRPr="00347D67">
              <w:rPr>
                <w:color w:val="000000"/>
              </w:rPr>
              <w:t>$</w:t>
            </w:r>
            <w:r w:rsidR="00AE3CFB">
              <w:rPr>
                <w:color w:val="000000"/>
              </w:rPr>
              <w:t>42</w:t>
            </w:r>
            <w:r w:rsidR="003A6AA6" w:rsidRPr="00347D67">
              <w:rPr>
                <w:color w:val="000000"/>
              </w:rPr>
              <w:t>5</w:t>
            </w:r>
            <w:r w:rsidRPr="00347D67">
              <w:rPr>
                <w:color w:val="000000"/>
              </w:rPr>
              <w:t>,000</w:t>
            </w:r>
          </w:p>
          <w:p w:rsidR="00023B06" w:rsidRDefault="00023B06" w:rsidP="00AE3CFB">
            <w:pPr>
              <w:keepLines/>
              <w:suppressAutoHyphens/>
              <w:autoSpaceDE w:val="0"/>
              <w:autoSpaceDN w:val="0"/>
              <w:adjustRightInd w:val="0"/>
              <w:rPr>
                <w:color w:val="000000"/>
              </w:rPr>
            </w:pPr>
          </w:p>
          <w:p w:rsidR="00023B06" w:rsidRPr="00347D67" w:rsidRDefault="00023B06" w:rsidP="00023B06">
            <w:pPr>
              <w:keepLines/>
              <w:suppressAutoHyphens/>
              <w:autoSpaceDE w:val="0"/>
              <w:autoSpaceDN w:val="0"/>
              <w:adjustRightInd w:val="0"/>
              <w:rPr>
                <w:color w:val="000000"/>
              </w:rPr>
            </w:pPr>
            <w:r w:rsidRPr="00023B06">
              <w:rPr>
                <w:color w:val="FF0000"/>
                <w:sz w:val="22"/>
                <w:szCs w:val="22"/>
              </w:rPr>
              <w:t>Net cash flow = $320,000 + $52,000 + $36,000 – $40,000 = $368,000</w:t>
            </w:r>
          </w:p>
        </w:tc>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d.</w:t>
            </w:r>
          </w:p>
        </w:tc>
        <w:tc>
          <w:tcPr>
            <w:tcW w:w="3870" w:type="dxa"/>
            <w:tcBorders>
              <w:top w:val="nil"/>
              <w:left w:val="nil"/>
              <w:bottom w:val="nil"/>
              <w:right w:val="nil"/>
            </w:tcBorders>
          </w:tcPr>
          <w:p w:rsidR="00023B06" w:rsidRDefault="00D176D3">
            <w:pPr>
              <w:keepLines/>
              <w:suppressAutoHyphens/>
              <w:autoSpaceDE w:val="0"/>
              <w:autoSpaceDN w:val="0"/>
              <w:adjustRightInd w:val="0"/>
              <w:rPr>
                <w:color w:val="000000"/>
              </w:rPr>
            </w:pPr>
            <w:r w:rsidRPr="00347D67">
              <w:rPr>
                <w:color w:val="000000"/>
              </w:rPr>
              <w:t>$</w:t>
            </w:r>
            <w:r w:rsidR="00AE3CFB">
              <w:rPr>
                <w:color w:val="000000"/>
              </w:rPr>
              <w:t>3</w:t>
            </w:r>
            <w:r w:rsidR="00CC4CED">
              <w:rPr>
                <w:color w:val="000000"/>
              </w:rPr>
              <w:t>95</w:t>
            </w:r>
            <w:r w:rsidR="00023B06">
              <w:rPr>
                <w:color w:val="000000"/>
              </w:rPr>
              <w:t>,000</w:t>
            </w:r>
          </w:p>
          <w:p w:rsidR="00023B06" w:rsidRDefault="00023B06">
            <w:pPr>
              <w:keepLines/>
              <w:suppressAutoHyphens/>
              <w:autoSpaceDE w:val="0"/>
              <w:autoSpaceDN w:val="0"/>
              <w:adjustRightInd w:val="0"/>
              <w:rPr>
                <w:color w:val="000000"/>
              </w:rPr>
            </w:pPr>
          </w:p>
          <w:p w:rsidR="00023B06" w:rsidRDefault="00023B06">
            <w:pPr>
              <w:keepLines/>
              <w:suppressAutoHyphens/>
              <w:autoSpaceDE w:val="0"/>
              <w:autoSpaceDN w:val="0"/>
              <w:adjustRightInd w:val="0"/>
              <w:rPr>
                <w:color w:val="000000"/>
              </w:rPr>
            </w:pPr>
          </w:p>
          <w:p w:rsidR="00A77C0A" w:rsidRPr="00347D67" w:rsidRDefault="00A77C0A">
            <w:pPr>
              <w:keepLines/>
              <w:suppressAutoHyphens/>
              <w:autoSpaceDE w:val="0"/>
              <w:autoSpaceDN w:val="0"/>
              <w:adjustRightInd w:val="0"/>
              <w:rPr>
                <w:color w:val="000000"/>
              </w:rPr>
            </w:pPr>
          </w:p>
        </w:tc>
      </w:tr>
    </w:tbl>
    <w:p w:rsidR="00DA5761" w:rsidRDefault="006D4C26" w:rsidP="00DA5761">
      <w:pPr>
        <w:keepLines/>
        <w:tabs>
          <w:tab w:val="right" w:pos="-180"/>
          <w:tab w:val="left" w:pos="0"/>
        </w:tabs>
        <w:suppressAutoHyphens/>
        <w:autoSpaceDE w:val="0"/>
        <w:autoSpaceDN w:val="0"/>
        <w:adjustRightInd w:val="0"/>
        <w:ind w:hanging="1080"/>
        <w:rPr>
          <w:color w:val="000000"/>
        </w:rPr>
      </w:pPr>
      <w:r w:rsidRPr="00347D67">
        <w:rPr>
          <w:color w:val="000000"/>
        </w:rPr>
        <w:t>____</w:t>
      </w:r>
      <w:r w:rsidR="00347D67" w:rsidRPr="00347D67">
        <w:rPr>
          <w:color w:val="000000"/>
        </w:rPr>
        <w:t>__</w:t>
      </w:r>
      <w:r w:rsidRPr="009922CA">
        <w:rPr>
          <w:b/>
          <w:color w:val="000000"/>
        </w:rPr>
        <w:tab/>
      </w:r>
      <w:r w:rsidR="00FA354D" w:rsidRPr="001C6261">
        <w:rPr>
          <w:b/>
          <w:color w:val="000000"/>
        </w:rPr>
        <w:t>7</w:t>
      </w:r>
      <w:r w:rsidRPr="00347D67">
        <w:rPr>
          <w:color w:val="000000"/>
        </w:rPr>
        <w:t>.</w:t>
      </w:r>
      <w:r w:rsidRPr="00347D67">
        <w:rPr>
          <w:color w:val="000000"/>
        </w:rPr>
        <w:tab/>
      </w:r>
      <w:r w:rsidR="00CC4CED">
        <w:rPr>
          <w:color w:val="000000"/>
        </w:rPr>
        <w:t>GenTech Pharma has reported the following information:</w:t>
      </w:r>
      <w:r w:rsidR="00DA5761">
        <w:rPr>
          <w:color w:val="000000"/>
        </w:rPr>
        <w:t xml:space="preserve"> </w:t>
      </w:r>
    </w:p>
    <w:p w:rsidR="007F32FC" w:rsidRDefault="007F32FC" w:rsidP="00DA5761">
      <w:pPr>
        <w:keepLines/>
        <w:tabs>
          <w:tab w:val="right" w:pos="-180"/>
          <w:tab w:val="left" w:pos="0"/>
        </w:tabs>
        <w:suppressAutoHyphens/>
        <w:autoSpaceDE w:val="0"/>
        <w:autoSpaceDN w:val="0"/>
        <w:adjustRightInd w:val="0"/>
        <w:ind w:hanging="1080"/>
        <w:rPr>
          <w:color w:val="000000"/>
        </w:rPr>
      </w:pPr>
      <w:r>
        <w:rPr>
          <w:color w:val="000000"/>
        </w:rPr>
        <w:tab/>
        <w:t xml:space="preserve">                 </w:t>
      </w:r>
    </w:p>
    <w:p w:rsidR="007F32FC" w:rsidRDefault="007F32FC" w:rsidP="00DA5761">
      <w:pPr>
        <w:keepLines/>
        <w:tabs>
          <w:tab w:val="right" w:pos="-180"/>
          <w:tab w:val="left" w:pos="0"/>
        </w:tabs>
        <w:suppressAutoHyphens/>
        <w:autoSpaceDE w:val="0"/>
        <w:autoSpaceDN w:val="0"/>
        <w:adjustRightInd w:val="0"/>
        <w:ind w:hanging="1080"/>
        <w:rPr>
          <w:color w:val="000000"/>
        </w:rPr>
      </w:pPr>
      <w:r>
        <w:rPr>
          <w:color w:val="000000"/>
        </w:rPr>
        <w:t xml:space="preserve">                  </w:t>
      </w:r>
      <w:r w:rsidR="00CC4CED">
        <w:rPr>
          <w:color w:val="000000"/>
        </w:rPr>
        <w:t>Sales/Total Assets = 2.89</w:t>
      </w:r>
      <w:r>
        <w:rPr>
          <w:color w:val="000000"/>
        </w:rPr>
        <w:t xml:space="preserve">                 </w:t>
      </w:r>
      <w:r w:rsidR="00CC4CED">
        <w:rPr>
          <w:color w:val="000000"/>
        </w:rPr>
        <w:t xml:space="preserve"> </w:t>
      </w:r>
      <w:r>
        <w:rPr>
          <w:color w:val="000000"/>
        </w:rPr>
        <w:t xml:space="preserve">  </w:t>
      </w:r>
      <w:r w:rsidR="00CC4CED">
        <w:rPr>
          <w:color w:val="000000"/>
        </w:rPr>
        <w:t>ROA = 10.74%                        ROE = 20.36%</w:t>
      </w:r>
    </w:p>
    <w:p w:rsidR="00CC4CED" w:rsidRDefault="00CC4CED" w:rsidP="00DA5761">
      <w:pPr>
        <w:keepLines/>
        <w:tabs>
          <w:tab w:val="right" w:pos="-180"/>
          <w:tab w:val="left" w:pos="0"/>
        </w:tabs>
        <w:suppressAutoHyphens/>
        <w:autoSpaceDE w:val="0"/>
        <w:autoSpaceDN w:val="0"/>
        <w:adjustRightInd w:val="0"/>
        <w:ind w:hanging="1080"/>
        <w:rPr>
          <w:color w:val="000000"/>
        </w:rPr>
      </w:pPr>
      <w:r>
        <w:rPr>
          <w:color w:val="000000"/>
        </w:rPr>
        <w:lastRenderedPageBreak/>
        <w:tab/>
      </w:r>
      <w:r>
        <w:rPr>
          <w:color w:val="000000"/>
        </w:rPr>
        <w:tab/>
        <w:t>What is the firm’s profit margin and debt ratio?</w:t>
      </w:r>
    </w:p>
    <w:p w:rsidR="007F32FC" w:rsidRPr="00347D67" w:rsidRDefault="007F32FC" w:rsidP="00DA5761">
      <w:pPr>
        <w:keepLines/>
        <w:tabs>
          <w:tab w:val="right" w:pos="-180"/>
          <w:tab w:val="left" w:pos="0"/>
        </w:tabs>
        <w:suppressAutoHyphens/>
        <w:autoSpaceDE w:val="0"/>
        <w:autoSpaceDN w:val="0"/>
        <w:adjustRightInd w:val="0"/>
        <w:ind w:hanging="1080"/>
        <w:rPr>
          <w:color w:val="000000"/>
        </w:rPr>
      </w:pP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a.</w:t>
            </w:r>
          </w:p>
        </w:tc>
        <w:tc>
          <w:tcPr>
            <w:tcW w:w="3870" w:type="dxa"/>
            <w:tcBorders>
              <w:top w:val="nil"/>
              <w:left w:val="nil"/>
              <w:bottom w:val="nil"/>
              <w:right w:val="nil"/>
            </w:tcBorders>
          </w:tcPr>
          <w:p w:rsidR="006D4C26" w:rsidRPr="00347D67" w:rsidRDefault="00CC4CED" w:rsidP="00CC4CED">
            <w:pPr>
              <w:keepLines/>
              <w:suppressAutoHyphens/>
              <w:autoSpaceDE w:val="0"/>
              <w:autoSpaceDN w:val="0"/>
              <w:adjustRightInd w:val="0"/>
              <w:rPr>
                <w:color w:val="000000"/>
              </w:rPr>
            </w:pPr>
            <w:r>
              <w:rPr>
                <w:color w:val="000000"/>
              </w:rPr>
              <w:t>7.1%; 1.90</w:t>
            </w:r>
            <w:r w:rsidR="00D12307">
              <w:rPr>
                <w:color w:val="000000"/>
              </w:rPr>
              <w:t xml:space="preserve"> </w:t>
            </w:r>
          </w:p>
        </w:tc>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c.</w:t>
            </w:r>
          </w:p>
        </w:tc>
        <w:tc>
          <w:tcPr>
            <w:tcW w:w="3870" w:type="dxa"/>
            <w:tcBorders>
              <w:top w:val="nil"/>
              <w:left w:val="nil"/>
              <w:bottom w:val="nil"/>
              <w:right w:val="nil"/>
            </w:tcBorders>
          </w:tcPr>
          <w:p w:rsidR="006D4C26" w:rsidRPr="00347D67" w:rsidRDefault="00CC4CED" w:rsidP="00CC4CED">
            <w:pPr>
              <w:keepLines/>
              <w:suppressAutoHyphens/>
              <w:autoSpaceDE w:val="0"/>
              <w:autoSpaceDN w:val="0"/>
              <w:adjustRightInd w:val="0"/>
              <w:rPr>
                <w:color w:val="000000"/>
              </w:rPr>
            </w:pPr>
            <w:r>
              <w:rPr>
                <w:color w:val="000000"/>
              </w:rPr>
              <w:t>3.7%; 0.47</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b.</w:t>
            </w:r>
          </w:p>
        </w:tc>
        <w:tc>
          <w:tcPr>
            <w:tcW w:w="3870" w:type="dxa"/>
            <w:tcBorders>
              <w:top w:val="nil"/>
              <w:left w:val="nil"/>
              <w:bottom w:val="nil"/>
              <w:right w:val="nil"/>
            </w:tcBorders>
          </w:tcPr>
          <w:p w:rsidR="006D4C26" w:rsidRPr="00347D67" w:rsidRDefault="00CC4CED" w:rsidP="00CC4CED">
            <w:pPr>
              <w:keepLines/>
              <w:suppressAutoHyphens/>
              <w:autoSpaceDE w:val="0"/>
              <w:autoSpaceDN w:val="0"/>
              <w:adjustRightInd w:val="0"/>
              <w:rPr>
                <w:color w:val="000000"/>
              </w:rPr>
            </w:pPr>
            <w:r>
              <w:rPr>
                <w:color w:val="000000"/>
              </w:rPr>
              <w:t>7.1%; 0.53</w:t>
            </w:r>
          </w:p>
        </w:tc>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d.</w:t>
            </w:r>
          </w:p>
        </w:tc>
        <w:tc>
          <w:tcPr>
            <w:tcW w:w="3870" w:type="dxa"/>
            <w:tcBorders>
              <w:top w:val="nil"/>
              <w:left w:val="nil"/>
              <w:bottom w:val="nil"/>
              <w:right w:val="nil"/>
            </w:tcBorders>
          </w:tcPr>
          <w:p w:rsidR="006D4C26" w:rsidRPr="00347D67" w:rsidRDefault="00CC4CED" w:rsidP="00CC4CED">
            <w:pPr>
              <w:keepLines/>
              <w:suppressAutoHyphens/>
              <w:autoSpaceDE w:val="0"/>
              <w:autoSpaceDN w:val="0"/>
              <w:adjustRightInd w:val="0"/>
              <w:rPr>
                <w:color w:val="000000"/>
              </w:rPr>
            </w:pPr>
            <w:r>
              <w:rPr>
                <w:color w:val="000000"/>
              </w:rPr>
              <w:t>3.7%; 1.90</w:t>
            </w:r>
          </w:p>
        </w:tc>
      </w:tr>
    </w:tbl>
    <w:p w:rsidR="00D0199F" w:rsidRPr="00347D67" w:rsidRDefault="00D0199F" w:rsidP="00D0199F">
      <w:pPr>
        <w:keepLines/>
        <w:tabs>
          <w:tab w:val="right" w:pos="-180"/>
          <w:tab w:val="left" w:pos="0"/>
        </w:tabs>
        <w:suppressAutoHyphens/>
        <w:autoSpaceDE w:val="0"/>
        <w:autoSpaceDN w:val="0"/>
        <w:adjustRightInd w:val="0"/>
        <w:ind w:hanging="1080"/>
        <w:rPr>
          <w:color w:val="000000"/>
        </w:rPr>
      </w:pPr>
      <w:r w:rsidRPr="005036D8">
        <w:rPr>
          <w:b/>
          <w:color w:val="000000"/>
        </w:rPr>
        <w:t>______</w:t>
      </w:r>
      <w:r w:rsidRPr="005036D8">
        <w:rPr>
          <w:b/>
          <w:color w:val="000000"/>
        </w:rPr>
        <w:tab/>
        <w:t>8</w:t>
      </w:r>
      <w:r w:rsidRPr="00347D67">
        <w:rPr>
          <w:color w:val="000000"/>
        </w:rPr>
        <w:t>.</w:t>
      </w:r>
      <w:r w:rsidRPr="00347D67">
        <w:rPr>
          <w:color w:val="000000"/>
        </w:rPr>
        <w:tab/>
      </w:r>
      <w:r>
        <w:rPr>
          <w:color w:val="000000"/>
        </w:rPr>
        <w:t>B.J. Industries has a current ratio of 2.5, with $2.5 million in current assets.  Due to sales growth, the company wants to expand accounts receivable and inventories by takin</w:t>
      </w:r>
      <w:bookmarkStart w:id="2" w:name="_GoBack"/>
      <w:bookmarkEnd w:id="2"/>
      <w:r>
        <w:rPr>
          <w:color w:val="000000"/>
        </w:rPr>
        <w:t xml:space="preserve">g on additional short-term debt.  If B.J. Industries wants to maintain a minimum current ratio of 2.0, what is the maximum additional short-term funding it can borrow?  </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D0199F" w:rsidRPr="00347D67" w:rsidTr="00B36D45">
        <w:tc>
          <w:tcPr>
            <w:tcW w:w="360" w:type="dxa"/>
            <w:tcBorders>
              <w:top w:val="nil"/>
              <w:left w:val="nil"/>
              <w:bottom w:val="nil"/>
              <w:right w:val="nil"/>
            </w:tcBorders>
          </w:tcPr>
          <w:p w:rsidR="00D0199F" w:rsidRPr="00347D67" w:rsidRDefault="00D0199F" w:rsidP="00B36D45">
            <w:pPr>
              <w:keepLines/>
              <w:suppressAutoHyphens/>
              <w:autoSpaceDE w:val="0"/>
              <w:autoSpaceDN w:val="0"/>
              <w:adjustRightInd w:val="0"/>
              <w:rPr>
                <w:color w:val="000000"/>
              </w:rPr>
            </w:pPr>
            <w:r w:rsidRPr="00347D67">
              <w:rPr>
                <w:color w:val="000000"/>
              </w:rPr>
              <w:t>a.</w:t>
            </w:r>
          </w:p>
        </w:tc>
        <w:tc>
          <w:tcPr>
            <w:tcW w:w="3870" w:type="dxa"/>
            <w:tcBorders>
              <w:top w:val="nil"/>
              <w:left w:val="nil"/>
              <w:bottom w:val="nil"/>
              <w:right w:val="nil"/>
            </w:tcBorders>
          </w:tcPr>
          <w:p w:rsidR="00D0199F" w:rsidRPr="00347D67" w:rsidRDefault="00D0199F" w:rsidP="00B36D45">
            <w:pPr>
              <w:keepLines/>
              <w:suppressAutoHyphens/>
              <w:autoSpaceDE w:val="0"/>
              <w:autoSpaceDN w:val="0"/>
              <w:adjustRightInd w:val="0"/>
              <w:rPr>
                <w:color w:val="000000"/>
              </w:rPr>
            </w:pPr>
            <w:r>
              <w:rPr>
                <w:color w:val="000000"/>
              </w:rPr>
              <w:t>$750,000</w:t>
            </w:r>
          </w:p>
        </w:tc>
        <w:tc>
          <w:tcPr>
            <w:tcW w:w="360" w:type="dxa"/>
            <w:tcBorders>
              <w:top w:val="nil"/>
              <w:left w:val="nil"/>
              <w:bottom w:val="nil"/>
              <w:right w:val="nil"/>
            </w:tcBorders>
          </w:tcPr>
          <w:p w:rsidR="00D0199F" w:rsidRPr="00347D67" w:rsidRDefault="00D0199F" w:rsidP="00B36D45">
            <w:pPr>
              <w:keepLines/>
              <w:suppressAutoHyphens/>
              <w:autoSpaceDE w:val="0"/>
              <w:autoSpaceDN w:val="0"/>
              <w:adjustRightInd w:val="0"/>
              <w:rPr>
                <w:color w:val="000000"/>
              </w:rPr>
            </w:pPr>
            <w:r w:rsidRPr="00347D67">
              <w:rPr>
                <w:color w:val="000000"/>
              </w:rPr>
              <w:t>c.</w:t>
            </w:r>
          </w:p>
        </w:tc>
        <w:tc>
          <w:tcPr>
            <w:tcW w:w="3870" w:type="dxa"/>
            <w:tcBorders>
              <w:top w:val="nil"/>
              <w:left w:val="nil"/>
              <w:bottom w:val="nil"/>
              <w:right w:val="nil"/>
            </w:tcBorders>
          </w:tcPr>
          <w:p w:rsidR="00D0199F" w:rsidRPr="00347D67" w:rsidRDefault="00D0199F" w:rsidP="00B36D45">
            <w:pPr>
              <w:keepLines/>
              <w:suppressAutoHyphens/>
              <w:autoSpaceDE w:val="0"/>
              <w:autoSpaceDN w:val="0"/>
              <w:adjustRightInd w:val="0"/>
              <w:rPr>
                <w:color w:val="000000"/>
              </w:rPr>
            </w:pPr>
            <w:r>
              <w:rPr>
                <w:color w:val="000000"/>
              </w:rPr>
              <w:t>$150,000</w:t>
            </w:r>
          </w:p>
        </w:tc>
      </w:tr>
      <w:tr w:rsidR="00D0199F" w:rsidRPr="00347D67" w:rsidTr="00B36D45">
        <w:tc>
          <w:tcPr>
            <w:tcW w:w="360" w:type="dxa"/>
            <w:tcBorders>
              <w:top w:val="nil"/>
              <w:left w:val="nil"/>
              <w:bottom w:val="nil"/>
              <w:right w:val="nil"/>
            </w:tcBorders>
          </w:tcPr>
          <w:p w:rsidR="00D0199F" w:rsidRPr="00347D67" w:rsidRDefault="00D0199F" w:rsidP="00B36D45">
            <w:pPr>
              <w:keepLines/>
              <w:suppressAutoHyphens/>
              <w:autoSpaceDE w:val="0"/>
              <w:autoSpaceDN w:val="0"/>
              <w:adjustRightInd w:val="0"/>
              <w:rPr>
                <w:color w:val="000000"/>
              </w:rPr>
            </w:pPr>
            <w:r w:rsidRPr="00347D67">
              <w:rPr>
                <w:color w:val="000000"/>
              </w:rPr>
              <w:t>b.</w:t>
            </w:r>
          </w:p>
        </w:tc>
        <w:tc>
          <w:tcPr>
            <w:tcW w:w="3870" w:type="dxa"/>
            <w:tcBorders>
              <w:top w:val="nil"/>
              <w:left w:val="nil"/>
              <w:bottom w:val="nil"/>
              <w:right w:val="nil"/>
            </w:tcBorders>
          </w:tcPr>
          <w:p w:rsidR="00D0199F" w:rsidRPr="00347D67" w:rsidRDefault="00D0199F" w:rsidP="00B36D45">
            <w:pPr>
              <w:keepLines/>
              <w:suppressAutoHyphens/>
              <w:autoSpaceDE w:val="0"/>
              <w:autoSpaceDN w:val="0"/>
              <w:adjustRightInd w:val="0"/>
              <w:rPr>
                <w:color w:val="000000"/>
              </w:rPr>
            </w:pPr>
            <w:r>
              <w:rPr>
                <w:color w:val="000000"/>
              </w:rPr>
              <w:t>$350,000</w:t>
            </w:r>
          </w:p>
        </w:tc>
        <w:tc>
          <w:tcPr>
            <w:tcW w:w="360" w:type="dxa"/>
            <w:tcBorders>
              <w:top w:val="nil"/>
              <w:left w:val="nil"/>
              <w:bottom w:val="nil"/>
              <w:right w:val="nil"/>
            </w:tcBorders>
          </w:tcPr>
          <w:p w:rsidR="00D0199F" w:rsidRPr="00347D67" w:rsidRDefault="00D0199F" w:rsidP="00B36D45">
            <w:pPr>
              <w:keepLines/>
              <w:suppressAutoHyphens/>
              <w:autoSpaceDE w:val="0"/>
              <w:autoSpaceDN w:val="0"/>
              <w:adjustRightInd w:val="0"/>
              <w:rPr>
                <w:color w:val="000000"/>
              </w:rPr>
            </w:pPr>
            <w:r w:rsidRPr="00347D67">
              <w:rPr>
                <w:color w:val="000000"/>
              </w:rPr>
              <w:t>d.</w:t>
            </w:r>
          </w:p>
        </w:tc>
        <w:tc>
          <w:tcPr>
            <w:tcW w:w="3870" w:type="dxa"/>
            <w:tcBorders>
              <w:top w:val="nil"/>
              <w:left w:val="nil"/>
              <w:bottom w:val="nil"/>
              <w:right w:val="nil"/>
            </w:tcBorders>
          </w:tcPr>
          <w:p w:rsidR="00D0199F" w:rsidRPr="00347D67" w:rsidRDefault="00D0199F" w:rsidP="00B36D45">
            <w:pPr>
              <w:keepLines/>
              <w:suppressAutoHyphens/>
              <w:autoSpaceDE w:val="0"/>
              <w:autoSpaceDN w:val="0"/>
              <w:adjustRightInd w:val="0"/>
              <w:rPr>
                <w:color w:val="000000"/>
              </w:rPr>
            </w:pPr>
            <w:r>
              <w:rPr>
                <w:color w:val="000000"/>
              </w:rPr>
              <w:t>$500,000</w:t>
            </w:r>
          </w:p>
        </w:tc>
      </w:tr>
    </w:tbl>
    <w:p w:rsidR="00D0199F" w:rsidRDefault="00D0199F" w:rsidP="00D0199F">
      <w:pPr>
        <w:keepLines/>
        <w:tabs>
          <w:tab w:val="right" w:pos="-180"/>
          <w:tab w:val="left" w:pos="0"/>
        </w:tabs>
        <w:suppressAutoHyphens/>
        <w:autoSpaceDE w:val="0"/>
        <w:autoSpaceDN w:val="0"/>
        <w:adjustRightInd w:val="0"/>
        <w:ind w:hanging="1080"/>
        <w:rPr>
          <w:color w:val="000000"/>
        </w:rPr>
      </w:pPr>
    </w:p>
    <w:p w:rsidR="00F55849" w:rsidRDefault="00F55849" w:rsidP="00F55849">
      <w:pPr>
        <w:keepLines/>
        <w:tabs>
          <w:tab w:val="right" w:pos="-180"/>
          <w:tab w:val="left" w:pos="0"/>
        </w:tabs>
        <w:suppressAutoHyphens/>
        <w:autoSpaceDE w:val="0"/>
        <w:autoSpaceDN w:val="0"/>
        <w:adjustRightInd w:val="0"/>
        <w:ind w:hanging="1080"/>
        <w:rPr>
          <w:color w:val="000000"/>
        </w:rPr>
      </w:pPr>
      <w:r w:rsidRPr="005036D8">
        <w:rPr>
          <w:b/>
          <w:color w:val="000000"/>
        </w:rPr>
        <w:t>______</w:t>
      </w:r>
      <w:r>
        <w:rPr>
          <w:b/>
          <w:color w:val="000000"/>
        </w:rPr>
        <w:t>9</w:t>
      </w:r>
      <w:r w:rsidRPr="00347D67">
        <w:rPr>
          <w:color w:val="000000"/>
        </w:rPr>
        <w:t>.</w:t>
      </w:r>
      <w:r w:rsidRPr="00347D67">
        <w:rPr>
          <w:color w:val="000000"/>
        </w:rPr>
        <w:tab/>
      </w:r>
      <w:r>
        <w:rPr>
          <w:color w:val="000000"/>
        </w:rPr>
        <w:t>Given the following information, calculate the return on equity for Sebastian &amp; Sons, Ltd.</w:t>
      </w:r>
      <w:r w:rsidR="006157D6">
        <w:rPr>
          <w:color w:val="000000"/>
        </w:rPr>
        <w:tab/>
      </w:r>
    </w:p>
    <w:p w:rsidR="00F55849" w:rsidRDefault="00F55849" w:rsidP="00F55849">
      <w:pPr>
        <w:keepLines/>
        <w:tabs>
          <w:tab w:val="right" w:pos="-180"/>
          <w:tab w:val="left" w:pos="0"/>
        </w:tabs>
        <w:suppressAutoHyphens/>
        <w:autoSpaceDE w:val="0"/>
        <w:autoSpaceDN w:val="0"/>
        <w:adjustRightInd w:val="0"/>
        <w:ind w:hanging="1080"/>
        <w:rPr>
          <w:color w:val="000000"/>
        </w:rPr>
      </w:pPr>
      <w:r>
        <w:rPr>
          <w:color w:val="000000"/>
        </w:rPr>
        <w:tab/>
      </w:r>
      <w:r>
        <w:rPr>
          <w:color w:val="000000"/>
        </w:rPr>
        <w:tab/>
      </w:r>
      <w:r w:rsidR="009423F8">
        <w:rPr>
          <w:color w:val="000000"/>
        </w:rPr>
        <w:t xml:space="preserve">Net </w:t>
      </w:r>
      <w:r w:rsidR="00484743">
        <w:rPr>
          <w:color w:val="000000"/>
        </w:rPr>
        <w:t xml:space="preserve">Profit Margin </w:t>
      </w:r>
      <w:r>
        <w:rPr>
          <w:color w:val="000000"/>
        </w:rPr>
        <w:t xml:space="preserve">= </w:t>
      </w:r>
      <w:r w:rsidR="00C15BA1">
        <w:rPr>
          <w:color w:val="000000"/>
        </w:rPr>
        <w:t>4</w:t>
      </w:r>
      <w:r>
        <w:rPr>
          <w:color w:val="000000"/>
        </w:rPr>
        <w:t>%</w:t>
      </w:r>
    </w:p>
    <w:p w:rsidR="00F55849" w:rsidRDefault="00F55849" w:rsidP="00F55849">
      <w:pPr>
        <w:keepLines/>
        <w:tabs>
          <w:tab w:val="right" w:pos="-180"/>
          <w:tab w:val="left" w:pos="0"/>
        </w:tabs>
        <w:suppressAutoHyphens/>
        <w:autoSpaceDE w:val="0"/>
        <w:autoSpaceDN w:val="0"/>
        <w:adjustRightInd w:val="0"/>
        <w:ind w:hanging="1080"/>
        <w:rPr>
          <w:color w:val="000000"/>
        </w:rPr>
      </w:pPr>
      <w:r>
        <w:rPr>
          <w:color w:val="000000"/>
        </w:rPr>
        <w:tab/>
      </w:r>
      <w:r>
        <w:rPr>
          <w:color w:val="000000"/>
        </w:rPr>
        <w:tab/>
        <w:t xml:space="preserve">Total Asset Turnover = </w:t>
      </w:r>
      <w:r w:rsidR="00C15BA1">
        <w:rPr>
          <w:color w:val="000000"/>
        </w:rPr>
        <w:t>1.85</w:t>
      </w:r>
    </w:p>
    <w:p w:rsidR="00F55849" w:rsidRPr="00347D67" w:rsidRDefault="00F55849" w:rsidP="00F55849">
      <w:pPr>
        <w:keepLines/>
        <w:tabs>
          <w:tab w:val="right" w:pos="-180"/>
          <w:tab w:val="left" w:pos="0"/>
        </w:tabs>
        <w:suppressAutoHyphens/>
        <w:autoSpaceDE w:val="0"/>
        <w:autoSpaceDN w:val="0"/>
        <w:adjustRightInd w:val="0"/>
        <w:ind w:hanging="1080"/>
        <w:rPr>
          <w:color w:val="000000"/>
        </w:rPr>
      </w:pPr>
      <w:r>
        <w:rPr>
          <w:color w:val="000000"/>
        </w:rPr>
        <w:tab/>
      </w:r>
      <w:r>
        <w:rPr>
          <w:color w:val="000000"/>
        </w:rPr>
        <w:tab/>
        <w:t xml:space="preserve">Debt Ratio = </w:t>
      </w:r>
      <w:r w:rsidR="00C15BA1">
        <w:rPr>
          <w:color w:val="000000"/>
        </w:rPr>
        <w:t>65</w:t>
      </w:r>
      <w:r w:rsidR="00484743">
        <w:rPr>
          <w:color w:val="000000"/>
        </w:rPr>
        <w:t>%</w:t>
      </w:r>
      <w:r>
        <w:rPr>
          <w:color w:val="000000"/>
        </w:rPr>
        <w:t xml:space="preserve"> </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F55849" w:rsidRPr="00347D67" w:rsidTr="00F55849">
        <w:tc>
          <w:tcPr>
            <w:tcW w:w="360" w:type="dxa"/>
            <w:tcBorders>
              <w:top w:val="nil"/>
              <w:left w:val="nil"/>
              <w:bottom w:val="nil"/>
              <w:right w:val="nil"/>
            </w:tcBorders>
          </w:tcPr>
          <w:p w:rsidR="00F55849" w:rsidRPr="00347D67" w:rsidRDefault="00F55849" w:rsidP="00F55849">
            <w:pPr>
              <w:keepLines/>
              <w:suppressAutoHyphens/>
              <w:autoSpaceDE w:val="0"/>
              <w:autoSpaceDN w:val="0"/>
              <w:adjustRightInd w:val="0"/>
              <w:rPr>
                <w:color w:val="000000"/>
              </w:rPr>
            </w:pPr>
            <w:r w:rsidRPr="00347D67">
              <w:rPr>
                <w:color w:val="000000"/>
              </w:rPr>
              <w:t>a.</w:t>
            </w:r>
          </w:p>
        </w:tc>
        <w:tc>
          <w:tcPr>
            <w:tcW w:w="3870" w:type="dxa"/>
            <w:tcBorders>
              <w:top w:val="nil"/>
              <w:left w:val="nil"/>
              <w:bottom w:val="nil"/>
              <w:right w:val="nil"/>
            </w:tcBorders>
          </w:tcPr>
          <w:p w:rsidR="00F55849" w:rsidRPr="00347D67" w:rsidRDefault="00F55849" w:rsidP="00F55849">
            <w:pPr>
              <w:keepLines/>
              <w:suppressAutoHyphens/>
              <w:autoSpaceDE w:val="0"/>
              <w:autoSpaceDN w:val="0"/>
              <w:adjustRightInd w:val="0"/>
              <w:rPr>
                <w:color w:val="000000"/>
              </w:rPr>
            </w:pPr>
            <w:r>
              <w:rPr>
                <w:color w:val="000000"/>
              </w:rPr>
              <w:t>14%</w:t>
            </w:r>
          </w:p>
        </w:tc>
        <w:tc>
          <w:tcPr>
            <w:tcW w:w="360" w:type="dxa"/>
            <w:tcBorders>
              <w:top w:val="nil"/>
              <w:left w:val="nil"/>
              <w:bottom w:val="nil"/>
              <w:right w:val="nil"/>
            </w:tcBorders>
          </w:tcPr>
          <w:p w:rsidR="00F55849" w:rsidRPr="00347D67" w:rsidRDefault="00F55849" w:rsidP="00F55849">
            <w:pPr>
              <w:keepLines/>
              <w:suppressAutoHyphens/>
              <w:autoSpaceDE w:val="0"/>
              <w:autoSpaceDN w:val="0"/>
              <w:adjustRightInd w:val="0"/>
              <w:rPr>
                <w:color w:val="000000"/>
              </w:rPr>
            </w:pPr>
            <w:r w:rsidRPr="00347D67">
              <w:rPr>
                <w:color w:val="000000"/>
              </w:rPr>
              <w:t>c.</w:t>
            </w:r>
          </w:p>
        </w:tc>
        <w:tc>
          <w:tcPr>
            <w:tcW w:w="3870" w:type="dxa"/>
            <w:tcBorders>
              <w:top w:val="nil"/>
              <w:left w:val="nil"/>
              <w:bottom w:val="nil"/>
              <w:right w:val="nil"/>
            </w:tcBorders>
          </w:tcPr>
          <w:p w:rsidR="00F55849" w:rsidRPr="00347D67" w:rsidRDefault="00F55849" w:rsidP="00F55849">
            <w:pPr>
              <w:keepLines/>
              <w:suppressAutoHyphens/>
              <w:autoSpaceDE w:val="0"/>
              <w:autoSpaceDN w:val="0"/>
              <w:adjustRightInd w:val="0"/>
              <w:rPr>
                <w:color w:val="000000"/>
              </w:rPr>
            </w:pPr>
            <w:r>
              <w:rPr>
                <w:color w:val="000000"/>
              </w:rPr>
              <w:t>37%</w:t>
            </w:r>
          </w:p>
        </w:tc>
      </w:tr>
      <w:tr w:rsidR="00F55849" w:rsidRPr="00347D67" w:rsidTr="00F55849">
        <w:tc>
          <w:tcPr>
            <w:tcW w:w="360" w:type="dxa"/>
            <w:tcBorders>
              <w:top w:val="nil"/>
              <w:left w:val="nil"/>
              <w:bottom w:val="nil"/>
              <w:right w:val="nil"/>
            </w:tcBorders>
          </w:tcPr>
          <w:p w:rsidR="00F55849" w:rsidRPr="00347D67" w:rsidRDefault="00F55849" w:rsidP="00F55849">
            <w:pPr>
              <w:keepLines/>
              <w:suppressAutoHyphens/>
              <w:autoSpaceDE w:val="0"/>
              <w:autoSpaceDN w:val="0"/>
              <w:adjustRightInd w:val="0"/>
              <w:rPr>
                <w:color w:val="000000"/>
              </w:rPr>
            </w:pPr>
            <w:r w:rsidRPr="00347D67">
              <w:rPr>
                <w:color w:val="000000"/>
              </w:rPr>
              <w:t>b.</w:t>
            </w:r>
          </w:p>
        </w:tc>
        <w:tc>
          <w:tcPr>
            <w:tcW w:w="3870" w:type="dxa"/>
            <w:tcBorders>
              <w:top w:val="nil"/>
              <w:left w:val="nil"/>
              <w:bottom w:val="nil"/>
              <w:right w:val="nil"/>
            </w:tcBorders>
          </w:tcPr>
          <w:p w:rsidR="00F55849" w:rsidRPr="00347D67" w:rsidRDefault="00F55849" w:rsidP="00F55849">
            <w:pPr>
              <w:keepLines/>
              <w:suppressAutoHyphens/>
              <w:autoSpaceDE w:val="0"/>
              <w:autoSpaceDN w:val="0"/>
              <w:adjustRightInd w:val="0"/>
              <w:rPr>
                <w:color w:val="000000"/>
              </w:rPr>
            </w:pPr>
            <w:r>
              <w:rPr>
                <w:color w:val="000000"/>
              </w:rPr>
              <w:t>7.3%</w:t>
            </w:r>
          </w:p>
        </w:tc>
        <w:tc>
          <w:tcPr>
            <w:tcW w:w="360" w:type="dxa"/>
            <w:tcBorders>
              <w:top w:val="nil"/>
              <w:left w:val="nil"/>
              <w:bottom w:val="nil"/>
              <w:right w:val="nil"/>
            </w:tcBorders>
          </w:tcPr>
          <w:p w:rsidR="00F55849" w:rsidRPr="00347D67" w:rsidRDefault="00F55849" w:rsidP="00F55849">
            <w:pPr>
              <w:keepLines/>
              <w:suppressAutoHyphens/>
              <w:autoSpaceDE w:val="0"/>
              <w:autoSpaceDN w:val="0"/>
              <w:adjustRightInd w:val="0"/>
              <w:rPr>
                <w:color w:val="000000"/>
              </w:rPr>
            </w:pPr>
            <w:r w:rsidRPr="00347D67">
              <w:rPr>
                <w:color w:val="000000"/>
              </w:rPr>
              <w:t>d.</w:t>
            </w:r>
          </w:p>
        </w:tc>
        <w:tc>
          <w:tcPr>
            <w:tcW w:w="3870" w:type="dxa"/>
            <w:tcBorders>
              <w:top w:val="nil"/>
              <w:left w:val="nil"/>
              <w:bottom w:val="nil"/>
              <w:right w:val="nil"/>
            </w:tcBorders>
          </w:tcPr>
          <w:p w:rsidR="00F55849" w:rsidRPr="00347D67" w:rsidRDefault="00F55849" w:rsidP="00F55849">
            <w:pPr>
              <w:keepLines/>
              <w:suppressAutoHyphens/>
              <w:autoSpaceDE w:val="0"/>
              <w:autoSpaceDN w:val="0"/>
              <w:adjustRightInd w:val="0"/>
              <w:rPr>
                <w:color w:val="000000"/>
              </w:rPr>
            </w:pPr>
            <w:r>
              <w:rPr>
                <w:color w:val="000000"/>
              </w:rPr>
              <w:t>21%</w:t>
            </w:r>
          </w:p>
        </w:tc>
      </w:tr>
    </w:tbl>
    <w:p w:rsidR="00F55849" w:rsidRDefault="00F55849" w:rsidP="00F55849">
      <w:pPr>
        <w:keepLines/>
        <w:tabs>
          <w:tab w:val="right" w:pos="-180"/>
          <w:tab w:val="left" w:pos="0"/>
        </w:tabs>
        <w:suppressAutoHyphens/>
        <w:autoSpaceDE w:val="0"/>
        <w:autoSpaceDN w:val="0"/>
        <w:adjustRightInd w:val="0"/>
        <w:ind w:hanging="1080"/>
        <w:rPr>
          <w:color w:val="000000"/>
        </w:rPr>
      </w:pPr>
    </w:p>
    <w:p w:rsidR="006D4C26" w:rsidRPr="00347D67" w:rsidRDefault="0004694F">
      <w:pPr>
        <w:keepLines/>
        <w:tabs>
          <w:tab w:val="right" w:pos="-180"/>
          <w:tab w:val="left" w:pos="0"/>
        </w:tabs>
        <w:suppressAutoHyphens/>
        <w:autoSpaceDE w:val="0"/>
        <w:autoSpaceDN w:val="0"/>
        <w:adjustRightInd w:val="0"/>
        <w:ind w:hanging="1080"/>
        <w:rPr>
          <w:color w:val="000000"/>
        </w:rPr>
      </w:pPr>
      <w:r w:rsidRPr="000A0C0D">
        <w:rPr>
          <w:b/>
          <w:color w:val="000000"/>
        </w:rPr>
        <w:t>_____</w:t>
      </w:r>
      <w:r w:rsidR="00F55849" w:rsidRPr="000A0C0D">
        <w:rPr>
          <w:b/>
          <w:color w:val="000000"/>
        </w:rPr>
        <w:t>1</w:t>
      </w:r>
      <w:r w:rsidR="000A0C0D" w:rsidRPr="000A0C0D">
        <w:rPr>
          <w:b/>
          <w:color w:val="000000"/>
        </w:rPr>
        <w:t>0</w:t>
      </w:r>
      <w:r w:rsidR="00B63EB5" w:rsidRPr="00347D67">
        <w:rPr>
          <w:color w:val="000000"/>
        </w:rPr>
        <w:t>.</w:t>
      </w:r>
      <w:r w:rsidR="00FA354D" w:rsidRPr="00347D67">
        <w:rPr>
          <w:color w:val="000000"/>
        </w:rPr>
        <w:t xml:space="preserve">  </w:t>
      </w:r>
      <w:r w:rsidRPr="0022701A">
        <w:rPr>
          <w:color w:val="000000"/>
          <w:highlight w:val="yellow"/>
        </w:rPr>
        <w:t xml:space="preserve">You are comparing two investment options.  The cost to invest in either option is the same today.  Both options provide you with $20,000 of income.  </w:t>
      </w:r>
      <w:r w:rsidR="00D32BEA" w:rsidRPr="0022701A">
        <w:rPr>
          <w:color w:val="000000"/>
          <w:highlight w:val="yellow"/>
        </w:rPr>
        <w:t xml:space="preserve">Option A pays five annual payments of $4,000 each. </w:t>
      </w:r>
      <w:r w:rsidRPr="0022701A">
        <w:rPr>
          <w:color w:val="000000"/>
          <w:highlight w:val="yellow"/>
        </w:rPr>
        <w:t xml:space="preserve">Option </w:t>
      </w:r>
      <w:r w:rsidR="00D32BEA" w:rsidRPr="0022701A">
        <w:rPr>
          <w:color w:val="000000"/>
          <w:highlight w:val="yellow"/>
        </w:rPr>
        <w:t>B</w:t>
      </w:r>
      <w:r w:rsidRPr="0022701A">
        <w:rPr>
          <w:color w:val="000000"/>
          <w:highlight w:val="yellow"/>
        </w:rPr>
        <w:t xml:space="preserve"> pays five annual payments starting with $8,000 the first year followed by four annual payments of $3,000 each.  Which one of the following statements is correct given these two investment options?</w:t>
      </w:r>
    </w:p>
    <w:tbl>
      <w:tblPr>
        <w:tblW w:w="0" w:type="auto"/>
        <w:tblLayout w:type="fixed"/>
        <w:tblCellMar>
          <w:left w:w="45" w:type="dxa"/>
          <w:right w:w="45" w:type="dxa"/>
        </w:tblCellMar>
        <w:tblLook w:val="0000" w:firstRow="0" w:lastRow="0" w:firstColumn="0" w:lastColumn="0" w:noHBand="0" w:noVBand="0"/>
      </w:tblPr>
      <w:tblGrid>
        <w:gridCol w:w="360"/>
        <w:gridCol w:w="8415"/>
      </w:tblGrid>
      <w:tr w:rsidR="006D4C26" w:rsidRPr="00347D67" w:rsidTr="00027181">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a.</w:t>
            </w:r>
          </w:p>
        </w:tc>
        <w:tc>
          <w:tcPr>
            <w:tcW w:w="8415" w:type="dxa"/>
            <w:tcBorders>
              <w:top w:val="nil"/>
              <w:left w:val="nil"/>
              <w:bottom w:val="nil"/>
              <w:right w:val="nil"/>
            </w:tcBorders>
          </w:tcPr>
          <w:p w:rsidR="006D4C26" w:rsidRPr="00347D67" w:rsidRDefault="0004694F">
            <w:pPr>
              <w:keepLines/>
              <w:suppressAutoHyphens/>
              <w:autoSpaceDE w:val="0"/>
              <w:autoSpaceDN w:val="0"/>
              <w:adjustRightInd w:val="0"/>
              <w:rPr>
                <w:color w:val="000000"/>
              </w:rPr>
            </w:pPr>
            <w:r w:rsidRPr="00347D67">
              <w:rPr>
                <w:color w:val="000000"/>
              </w:rPr>
              <w:t>Both options are of equal value given that they both provide $20,000 of income.</w:t>
            </w:r>
          </w:p>
        </w:tc>
      </w:tr>
      <w:tr w:rsidR="006D4C26" w:rsidRPr="00347D67" w:rsidTr="00027181">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b.</w:t>
            </w:r>
          </w:p>
        </w:tc>
        <w:tc>
          <w:tcPr>
            <w:tcW w:w="8415" w:type="dxa"/>
            <w:tcBorders>
              <w:top w:val="nil"/>
              <w:left w:val="nil"/>
              <w:bottom w:val="nil"/>
              <w:right w:val="nil"/>
            </w:tcBorders>
          </w:tcPr>
          <w:p w:rsidR="006D4C26" w:rsidRPr="00347D67" w:rsidRDefault="00893CEC">
            <w:pPr>
              <w:keepLines/>
              <w:suppressAutoHyphens/>
              <w:autoSpaceDE w:val="0"/>
              <w:autoSpaceDN w:val="0"/>
              <w:adjustRightInd w:val="0"/>
              <w:rPr>
                <w:color w:val="000000"/>
              </w:rPr>
            </w:pPr>
            <w:r w:rsidRPr="00347D67">
              <w:rPr>
                <w:color w:val="000000"/>
              </w:rPr>
              <w:t xml:space="preserve">Option A </w:t>
            </w:r>
            <w:r w:rsidR="00050A65" w:rsidRPr="00347D67">
              <w:rPr>
                <w:color w:val="000000"/>
              </w:rPr>
              <w:t xml:space="preserve">has a higher present value than option B </w:t>
            </w:r>
            <w:r w:rsidRPr="00347D67">
              <w:rPr>
                <w:color w:val="000000"/>
              </w:rPr>
              <w:t>given any positive rate of return.</w:t>
            </w:r>
          </w:p>
        </w:tc>
      </w:tr>
      <w:tr w:rsidR="006D4C26" w:rsidRPr="00347D67" w:rsidTr="00027181">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c.</w:t>
            </w:r>
          </w:p>
        </w:tc>
        <w:tc>
          <w:tcPr>
            <w:tcW w:w="8415" w:type="dxa"/>
            <w:tcBorders>
              <w:top w:val="nil"/>
              <w:left w:val="nil"/>
              <w:bottom w:val="nil"/>
              <w:right w:val="nil"/>
            </w:tcBorders>
          </w:tcPr>
          <w:p w:rsidR="006D4C26" w:rsidRPr="00347D67" w:rsidRDefault="00893CEC">
            <w:pPr>
              <w:keepLines/>
              <w:suppressAutoHyphens/>
              <w:autoSpaceDE w:val="0"/>
              <w:autoSpaceDN w:val="0"/>
              <w:adjustRightInd w:val="0"/>
              <w:rPr>
                <w:color w:val="000000"/>
              </w:rPr>
            </w:pPr>
            <w:r w:rsidRPr="00347D67">
              <w:rPr>
                <w:color w:val="000000"/>
              </w:rPr>
              <w:t>Option B has a higher present value than option A given a</w:t>
            </w:r>
            <w:r w:rsidR="005E0657">
              <w:rPr>
                <w:color w:val="000000"/>
              </w:rPr>
              <w:t>ny</w:t>
            </w:r>
            <w:r w:rsidRPr="00347D67">
              <w:rPr>
                <w:color w:val="000000"/>
              </w:rPr>
              <w:t xml:space="preserve"> positive rate of return.</w:t>
            </w:r>
          </w:p>
        </w:tc>
      </w:tr>
      <w:tr w:rsidR="006D4C26" w:rsidRPr="00347D67" w:rsidTr="00027181">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d.</w:t>
            </w:r>
          </w:p>
        </w:tc>
        <w:tc>
          <w:tcPr>
            <w:tcW w:w="8415" w:type="dxa"/>
            <w:tcBorders>
              <w:top w:val="nil"/>
              <w:left w:val="nil"/>
              <w:bottom w:val="nil"/>
              <w:right w:val="nil"/>
            </w:tcBorders>
          </w:tcPr>
          <w:p w:rsidR="006D4C26" w:rsidRPr="00347D67" w:rsidRDefault="00893CEC">
            <w:pPr>
              <w:keepLines/>
              <w:suppressAutoHyphens/>
              <w:autoSpaceDE w:val="0"/>
              <w:autoSpaceDN w:val="0"/>
              <w:adjustRightInd w:val="0"/>
              <w:rPr>
                <w:color w:val="000000"/>
              </w:rPr>
            </w:pPr>
            <w:r w:rsidRPr="00347D67">
              <w:rPr>
                <w:color w:val="000000"/>
              </w:rPr>
              <w:t>Option B has a lower future value at year 5 than option A given a zero rate of return.</w:t>
            </w:r>
          </w:p>
        </w:tc>
      </w:tr>
    </w:tbl>
    <w:p w:rsidR="00F35265" w:rsidRDefault="00F35265">
      <w:pPr>
        <w:keepLines/>
        <w:tabs>
          <w:tab w:val="right" w:pos="-180"/>
          <w:tab w:val="left" w:pos="0"/>
        </w:tabs>
        <w:suppressAutoHyphens/>
        <w:autoSpaceDE w:val="0"/>
        <w:autoSpaceDN w:val="0"/>
        <w:adjustRightInd w:val="0"/>
        <w:ind w:hanging="1080"/>
        <w:rPr>
          <w:color w:val="000000"/>
        </w:rPr>
      </w:pPr>
    </w:p>
    <w:p w:rsidR="00047750" w:rsidRPr="008E0E9F" w:rsidRDefault="00047750" w:rsidP="00047750">
      <w:pPr>
        <w:keepLines/>
        <w:tabs>
          <w:tab w:val="right" w:pos="-180"/>
          <w:tab w:val="left" w:pos="0"/>
        </w:tabs>
        <w:suppressAutoHyphens/>
        <w:autoSpaceDE w:val="0"/>
        <w:autoSpaceDN w:val="0"/>
        <w:adjustRightInd w:val="0"/>
        <w:ind w:hanging="1080"/>
        <w:rPr>
          <w:color w:val="000000"/>
        </w:rPr>
      </w:pPr>
      <w:r>
        <w:rPr>
          <w:b/>
          <w:color w:val="000000"/>
        </w:rPr>
        <w:t xml:space="preserve">_____ </w:t>
      </w:r>
      <w:r w:rsidRPr="00347D67">
        <w:rPr>
          <w:b/>
          <w:color w:val="000000"/>
        </w:rPr>
        <w:t>1</w:t>
      </w:r>
      <w:r w:rsidR="000A0C0D">
        <w:rPr>
          <w:b/>
          <w:color w:val="000000"/>
        </w:rPr>
        <w:t>1</w:t>
      </w:r>
      <w:r w:rsidRPr="00347D67">
        <w:rPr>
          <w:b/>
          <w:color w:val="000000"/>
        </w:rPr>
        <w:t>.</w:t>
      </w:r>
      <w:r w:rsidRPr="00C32DA2">
        <w:rPr>
          <w:color w:val="0000FF"/>
        </w:rPr>
        <w:tab/>
      </w:r>
      <w:r w:rsidRPr="008E7B18">
        <w:rPr>
          <w:color w:val="000000"/>
        </w:rPr>
        <w:t xml:space="preserve">You </w:t>
      </w:r>
      <w:r>
        <w:rPr>
          <w:color w:val="000000"/>
        </w:rPr>
        <w:t xml:space="preserve">want to buy a car for $25,650.  </w:t>
      </w:r>
      <w:r w:rsidRPr="008E7B18">
        <w:rPr>
          <w:color w:val="000000"/>
        </w:rPr>
        <w:t xml:space="preserve">The </w:t>
      </w:r>
      <w:r>
        <w:rPr>
          <w:color w:val="000000"/>
        </w:rPr>
        <w:t xml:space="preserve">finance company will charge you 6.6% annual rate compounded monthly on a 4-year loan.  If you can afford $485 monthly payments, how much do you need to borrow?  How much do you need for a down payment?  </w:t>
      </w:r>
      <w:r>
        <w:rPr>
          <w:color w:val="000000"/>
        </w:rPr>
        <w:tab/>
      </w:r>
    </w:p>
    <w:tbl>
      <w:tblPr>
        <w:tblW w:w="0" w:type="auto"/>
        <w:tblLayout w:type="fixed"/>
        <w:tblCellMar>
          <w:left w:w="45" w:type="dxa"/>
          <w:right w:w="45" w:type="dxa"/>
        </w:tblCellMar>
        <w:tblLook w:val="0000" w:firstRow="0" w:lastRow="0" w:firstColumn="0" w:lastColumn="0" w:noHBand="0" w:noVBand="0"/>
      </w:tblPr>
      <w:tblGrid>
        <w:gridCol w:w="360"/>
        <w:gridCol w:w="8235"/>
      </w:tblGrid>
      <w:tr w:rsidR="00047750" w:rsidRPr="00E55173" w:rsidTr="00B36D45">
        <w:tc>
          <w:tcPr>
            <w:tcW w:w="360" w:type="dxa"/>
            <w:tcBorders>
              <w:top w:val="nil"/>
              <w:left w:val="nil"/>
              <w:bottom w:val="nil"/>
              <w:right w:val="nil"/>
            </w:tcBorders>
          </w:tcPr>
          <w:p w:rsidR="00047750" w:rsidRPr="00E55173" w:rsidRDefault="00047750" w:rsidP="00B36D45">
            <w:pPr>
              <w:keepLines/>
              <w:suppressAutoHyphens/>
              <w:autoSpaceDE w:val="0"/>
              <w:autoSpaceDN w:val="0"/>
              <w:adjustRightInd w:val="0"/>
              <w:rPr>
                <w:color w:val="000000"/>
              </w:rPr>
            </w:pPr>
            <w:r w:rsidRPr="00E55173">
              <w:rPr>
                <w:color w:val="000000"/>
              </w:rPr>
              <w:t>a.</w:t>
            </w:r>
          </w:p>
        </w:tc>
        <w:tc>
          <w:tcPr>
            <w:tcW w:w="8235" w:type="dxa"/>
            <w:tcBorders>
              <w:top w:val="nil"/>
              <w:left w:val="nil"/>
              <w:bottom w:val="nil"/>
              <w:right w:val="nil"/>
            </w:tcBorders>
          </w:tcPr>
          <w:p w:rsidR="00047750" w:rsidRPr="00E55173" w:rsidRDefault="00047750" w:rsidP="00B36D45">
            <w:pPr>
              <w:keepLines/>
              <w:suppressAutoHyphens/>
              <w:autoSpaceDE w:val="0"/>
              <w:autoSpaceDN w:val="0"/>
              <w:adjustRightInd w:val="0"/>
              <w:rPr>
                <w:color w:val="000000"/>
              </w:rPr>
            </w:pPr>
            <w:r>
              <w:rPr>
                <w:color w:val="000000"/>
              </w:rPr>
              <w:t>$18,441; $7,209</w:t>
            </w:r>
          </w:p>
        </w:tc>
      </w:tr>
      <w:tr w:rsidR="00047750" w:rsidRPr="00E55173" w:rsidTr="00B36D45">
        <w:tc>
          <w:tcPr>
            <w:tcW w:w="360" w:type="dxa"/>
            <w:tcBorders>
              <w:top w:val="nil"/>
              <w:left w:val="nil"/>
              <w:bottom w:val="nil"/>
              <w:right w:val="nil"/>
            </w:tcBorders>
          </w:tcPr>
          <w:p w:rsidR="00047750" w:rsidRPr="00E55173" w:rsidRDefault="00047750" w:rsidP="00B36D45">
            <w:pPr>
              <w:keepLines/>
              <w:suppressAutoHyphens/>
              <w:autoSpaceDE w:val="0"/>
              <w:autoSpaceDN w:val="0"/>
              <w:adjustRightInd w:val="0"/>
              <w:rPr>
                <w:color w:val="000000"/>
              </w:rPr>
            </w:pPr>
            <w:r w:rsidRPr="00E55173">
              <w:rPr>
                <w:color w:val="000000"/>
              </w:rPr>
              <w:t>b.</w:t>
            </w:r>
          </w:p>
        </w:tc>
        <w:tc>
          <w:tcPr>
            <w:tcW w:w="8235" w:type="dxa"/>
            <w:tcBorders>
              <w:top w:val="nil"/>
              <w:left w:val="nil"/>
              <w:bottom w:val="nil"/>
              <w:right w:val="nil"/>
            </w:tcBorders>
          </w:tcPr>
          <w:p w:rsidR="00047750" w:rsidRPr="00E55173" w:rsidRDefault="00047750" w:rsidP="00B36D45">
            <w:pPr>
              <w:keepLines/>
              <w:suppressAutoHyphens/>
              <w:autoSpaceDE w:val="0"/>
              <w:autoSpaceDN w:val="0"/>
              <w:adjustRightInd w:val="0"/>
              <w:rPr>
                <w:color w:val="000000"/>
              </w:rPr>
            </w:pPr>
            <w:r>
              <w:rPr>
                <w:color w:val="000000"/>
              </w:rPr>
              <w:t>$25,650; $0</w:t>
            </w:r>
          </w:p>
        </w:tc>
      </w:tr>
      <w:tr w:rsidR="00047750" w:rsidRPr="00E55173" w:rsidTr="00B36D45">
        <w:tc>
          <w:tcPr>
            <w:tcW w:w="360" w:type="dxa"/>
            <w:tcBorders>
              <w:top w:val="nil"/>
              <w:left w:val="nil"/>
              <w:bottom w:val="nil"/>
              <w:right w:val="nil"/>
            </w:tcBorders>
          </w:tcPr>
          <w:p w:rsidR="00047750" w:rsidRPr="00E55173" w:rsidRDefault="00047750" w:rsidP="00B36D45">
            <w:pPr>
              <w:keepLines/>
              <w:suppressAutoHyphens/>
              <w:autoSpaceDE w:val="0"/>
              <w:autoSpaceDN w:val="0"/>
              <w:adjustRightInd w:val="0"/>
              <w:rPr>
                <w:color w:val="000000"/>
              </w:rPr>
            </w:pPr>
            <w:r w:rsidRPr="00E55173">
              <w:rPr>
                <w:color w:val="000000"/>
              </w:rPr>
              <w:t>c.</w:t>
            </w:r>
          </w:p>
        </w:tc>
        <w:tc>
          <w:tcPr>
            <w:tcW w:w="8235" w:type="dxa"/>
            <w:tcBorders>
              <w:top w:val="nil"/>
              <w:left w:val="nil"/>
              <w:bottom w:val="nil"/>
              <w:right w:val="nil"/>
            </w:tcBorders>
          </w:tcPr>
          <w:p w:rsidR="00047750" w:rsidRPr="00E55173" w:rsidRDefault="00047750" w:rsidP="00B36D45">
            <w:pPr>
              <w:keepLines/>
              <w:suppressAutoHyphens/>
              <w:autoSpaceDE w:val="0"/>
              <w:autoSpaceDN w:val="0"/>
              <w:adjustRightInd w:val="0"/>
              <w:rPr>
                <w:color w:val="000000"/>
              </w:rPr>
            </w:pPr>
            <w:r>
              <w:rPr>
                <w:color w:val="000000"/>
              </w:rPr>
              <w:t>$22,590; $3,060</w:t>
            </w:r>
          </w:p>
        </w:tc>
      </w:tr>
      <w:tr w:rsidR="00047750" w:rsidRPr="00E55173" w:rsidTr="00B36D45">
        <w:tc>
          <w:tcPr>
            <w:tcW w:w="360" w:type="dxa"/>
            <w:tcBorders>
              <w:top w:val="nil"/>
              <w:left w:val="nil"/>
              <w:bottom w:val="nil"/>
              <w:right w:val="nil"/>
            </w:tcBorders>
          </w:tcPr>
          <w:p w:rsidR="00047750" w:rsidRPr="00E55173" w:rsidRDefault="00047750" w:rsidP="00B36D45">
            <w:pPr>
              <w:keepLines/>
              <w:suppressAutoHyphens/>
              <w:autoSpaceDE w:val="0"/>
              <w:autoSpaceDN w:val="0"/>
              <w:adjustRightInd w:val="0"/>
              <w:rPr>
                <w:color w:val="000000"/>
              </w:rPr>
            </w:pPr>
            <w:r w:rsidRPr="00E55173">
              <w:rPr>
                <w:color w:val="000000"/>
              </w:rPr>
              <w:t>d.</w:t>
            </w:r>
          </w:p>
        </w:tc>
        <w:tc>
          <w:tcPr>
            <w:tcW w:w="8235" w:type="dxa"/>
            <w:tcBorders>
              <w:top w:val="nil"/>
              <w:left w:val="nil"/>
              <w:bottom w:val="nil"/>
              <w:right w:val="nil"/>
            </w:tcBorders>
          </w:tcPr>
          <w:p w:rsidR="00047750" w:rsidRDefault="00047750" w:rsidP="00B36D45">
            <w:pPr>
              <w:keepLines/>
              <w:suppressAutoHyphens/>
              <w:autoSpaceDE w:val="0"/>
              <w:autoSpaceDN w:val="0"/>
              <w:adjustRightInd w:val="0"/>
              <w:rPr>
                <w:color w:val="000000"/>
              </w:rPr>
            </w:pPr>
            <w:r>
              <w:rPr>
                <w:color w:val="000000"/>
              </w:rPr>
              <w:t>$20,412; $5,238</w:t>
            </w:r>
          </w:p>
          <w:p w:rsidR="007C6F43" w:rsidRPr="00E55173" w:rsidRDefault="007C6F43" w:rsidP="00B36D45">
            <w:pPr>
              <w:keepLines/>
              <w:suppressAutoHyphens/>
              <w:autoSpaceDE w:val="0"/>
              <w:autoSpaceDN w:val="0"/>
              <w:adjustRightInd w:val="0"/>
              <w:rPr>
                <w:color w:val="000000"/>
              </w:rPr>
            </w:pPr>
          </w:p>
        </w:tc>
      </w:tr>
    </w:tbl>
    <w:p w:rsidR="006D4C26" w:rsidRPr="00E55173" w:rsidRDefault="00E809EE">
      <w:pPr>
        <w:keepLines/>
        <w:tabs>
          <w:tab w:val="right" w:pos="-180"/>
          <w:tab w:val="left" w:pos="0"/>
        </w:tabs>
        <w:suppressAutoHyphens/>
        <w:autoSpaceDE w:val="0"/>
        <w:autoSpaceDN w:val="0"/>
        <w:adjustRightInd w:val="0"/>
        <w:ind w:hanging="1080"/>
        <w:rPr>
          <w:color w:val="000000"/>
        </w:rPr>
      </w:pPr>
      <w:r>
        <w:rPr>
          <w:b/>
          <w:color w:val="000000"/>
        </w:rPr>
        <w:t>_____</w:t>
      </w:r>
      <w:r w:rsidR="00FA354D" w:rsidRPr="00347D67">
        <w:rPr>
          <w:b/>
          <w:color w:val="000000"/>
        </w:rPr>
        <w:t xml:space="preserve"> </w:t>
      </w:r>
      <w:r w:rsidR="006D4C26" w:rsidRPr="00347D67">
        <w:rPr>
          <w:b/>
          <w:color w:val="000000"/>
        </w:rPr>
        <w:t>1</w:t>
      </w:r>
      <w:r w:rsidR="000A0C0D">
        <w:rPr>
          <w:b/>
          <w:color w:val="000000"/>
        </w:rPr>
        <w:t>2</w:t>
      </w:r>
      <w:r w:rsidR="006D4C26" w:rsidRPr="00E55173">
        <w:rPr>
          <w:color w:val="000000"/>
        </w:rPr>
        <w:t>.</w:t>
      </w:r>
      <w:r w:rsidR="00EF7225" w:rsidRPr="00E55173">
        <w:rPr>
          <w:color w:val="000000"/>
        </w:rPr>
        <w:t xml:space="preserve"> </w:t>
      </w:r>
      <w:r w:rsidR="00C3107F" w:rsidRPr="00E55173">
        <w:rPr>
          <w:color w:val="000000"/>
        </w:rPr>
        <w:t xml:space="preserve">You </w:t>
      </w:r>
      <w:r w:rsidR="005B4CEC">
        <w:rPr>
          <w:color w:val="000000"/>
        </w:rPr>
        <w:t xml:space="preserve">are the manager of an annuity settlement company.  </w:t>
      </w:r>
      <w:r w:rsidR="00B344E2">
        <w:rPr>
          <w:color w:val="000000"/>
        </w:rPr>
        <w:t xml:space="preserve">Bob Logan </w:t>
      </w:r>
      <w:r w:rsidR="005B4CEC">
        <w:rPr>
          <w:color w:val="000000"/>
        </w:rPr>
        <w:t xml:space="preserve">just won the state lottery which </w:t>
      </w:r>
      <w:r w:rsidR="00C3107F" w:rsidRPr="00E55173">
        <w:rPr>
          <w:color w:val="000000"/>
        </w:rPr>
        <w:t xml:space="preserve">promises to pay </w:t>
      </w:r>
      <w:r w:rsidR="005B4CEC">
        <w:rPr>
          <w:color w:val="000000"/>
        </w:rPr>
        <w:t xml:space="preserve">him </w:t>
      </w:r>
      <w:r w:rsidR="00661786" w:rsidRPr="00E55173">
        <w:rPr>
          <w:color w:val="000000"/>
        </w:rPr>
        <w:t>$</w:t>
      </w:r>
      <w:r w:rsidR="00972D48" w:rsidRPr="00E55173">
        <w:rPr>
          <w:color w:val="000000"/>
        </w:rPr>
        <w:t>1,000</w:t>
      </w:r>
      <w:r w:rsidR="00661786" w:rsidRPr="00E55173">
        <w:rPr>
          <w:color w:val="000000"/>
        </w:rPr>
        <w:t xml:space="preserve"> </w:t>
      </w:r>
      <w:r w:rsidR="00972D48" w:rsidRPr="00E55173">
        <w:rPr>
          <w:color w:val="000000"/>
        </w:rPr>
        <w:t xml:space="preserve">per year </w:t>
      </w:r>
      <w:r w:rsidR="00661786" w:rsidRPr="00E55173">
        <w:rPr>
          <w:color w:val="000000"/>
        </w:rPr>
        <w:t xml:space="preserve">for </w:t>
      </w:r>
      <w:r w:rsidR="00972D48" w:rsidRPr="00E55173">
        <w:rPr>
          <w:color w:val="000000"/>
        </w:rPr>
        <w:t xml:space="preserve">20 </w:t>
      </w:r>
      <w:r w:rsidR="00661786" w:rsidRPr="00E55173">
        <w:rPr>
          <w:color w:val="000000"/>
        </w:rPr>
        <w:t>years</w:t>
      </w:r>
      <w:r w:rsidR="00192F5A" w:rsidRPr="00E55173">
        <w:rPr>
          <w:color w:val="000000"/>
        </w:rPr>
        <w:t xml:space="preserve">, starting from today, </w:t>
      </w:r>
      <w:r w:rsidR="00972D48" w:rsidRPr="00E55173">
        <w:rPr>
          <w:color w:val="000000"/>
        </w:rPr>
        <w:t xml:space="preserve">and $2,000 per year </w:t>
      </w:r>
      <w:r w:rsidR="00904EAE">
        <w:rPr>
          <w:color w:val="000000"/>
        </w:rPr>
        <w:t>f</w:t>
      </w:r>
      <w:r w:rsidR="00972D48" w:rsidRPr="00E55173">
        <w:rPr>
          <w:color w:val="000000"/>
        </w:rPr>
        <w:t xml:space="preserve">or </w:t>
      </w:r>
      <w:r w:rsidR="00192F5A" w:rsidRPr="00E55173">
        <w:rPr>
          <w:color w:val="000000"/>
        </w:rPr>
        <w:t>years 21-45</w:t>
      </w:r>
      <w:r w:rsidR="00FE62EC">
        <w:rPr>
          <w:color w:val="000000"/>
        </w:rPr>
        <w:t xml:space="preserve">, </w:t>
      </w:r>
      <w:r w:rsidR="00661786" w:rsidRPr="00E55173">
        <w:rPr>
          <w:color w:val="000000"/>
        </w:rPr>
        <w:t xml:space="preserve">given a </w:t>
      </w:r>
      <w:r w:rsidR="00AE3CFB">
        <w:rPr>
          <w:color w:val="000000"/>
        </w:rPr>
        <w:t>7.35</w:t>
      </w:r>
      <w:r w:rsidR="00661786" w:rsidRPr="00E55173">
        <w:rPr>
          <w:color w:val="000000"/>
        </w:rPr>
        <w:t>% discount rate.</w:t>
      </w:r>
      <w:r w:rsidR="00904EAE">
        <w:rPr>
          <w:color w:val="000000"/>
        </w:rPr>
        <w:t xml:space="preserve">  </w:t>
      </w:r>
      <w:r w:rsidR="005B4CEC">
        <w:rPr>
          <w:color w:val="000000"/>
        </w:rPr>
        <w:t xml:space="preserve">Your company wants to purchase the proceeds from the lottery </w:t>
      </w:r>
      <w:r w:rsidR="00D8161C">
        <w:rPr>
          <w:color w:val="000000"/>
        </w:rPr>
        <w:t xml:space="preserve">from Jim.  </w:t>
      </w:r>
      <w:r w:rsidR="00192F5A" w:rsidRPr="00E55173">
        <w:rPr>
          <w:color w:val="000000"/>
        </w:rPr>
        <w:t xml:space="preserve">What is the </w:t>
      </w:r>
      <w:r w:rsidR="00596915">
        <w:rPr>
          <w:color w:val="000000"/>
        </w:rPr>
        <w:t xml:space="preserve">most that </w:t>
      </w:r>
      <w:r w:rsidR="00B10C65">
        <w:rPr>
          <w:color w:val="000000"/>
        </w:rPr>
        <w:t xml:space="preserve">your </w:t>
      </w:r>
      <w:r w:rsidR="00596915">
        <w:rPr>
          <w:color w:val="000000"/>
        </w:rPr>
        <w:t>company can offer</w:t>
      </w:r>
      <w:r w:rsidR="00192F5A" w:rsidRPr="00E55173">
        <w:rPr>
          <w:color w:val="000000"/>
        </w:rPr>
        <w:t xml:space="preserve">? </w:t>
      </w:r>
    </w:p>
    <w:tbl>
      <w:tblPr>
        <w:tblW w:w="0" w:type="auto"/>
        <w:tblLayout w:type="fixed"/>
        <w:tblCellMar>
          <w:left w:w="45" w:type="dxa"/>
          <w:right w:w="45" w:type="dxa"/>
        </w:tblCellMar>
        <w:tblLook w:val="0000" w:firstRow="0" w:lastRow="0" w:firstColumn="0" w:lastColumn="0" w:noHBand="0" w:noVBand="0"/>
      </w:tblPr>
      <w:tblGrid>
        <w:gridCol w:w="360"/>
        <w:gridCol w:w="8100"/>
      </w:tblGrid>
      <w:tr w:rsidR="006D4C26" w:rsidRPr="00E55173">
        <w:tc>
          <w:tcPr>
            <w:tcW w:w="360" w:type="dxa"/>
            <w:tcBorders>
              <w:top w:val="nil"/>
              <w:left w:val="nil"/>
              <w:bottom w:val="nil"/>
              <w:right w:val="nil"/>
            </w:tcBorders>
          </w:tcPr>
          <w:p w:rsidR="006D4C26" w:rsidRPr="00E55173" w:rsidRDefault="006D4C26">
            <w:pPr>
              <w:keepLines/>
              <w:suppressAutoHyphens/>
              <w:autoSpaceDE w:val="0"/>
              <w:autoSpaceDN w:val="0"/>
              <w:adjustRightInd w:val="0"/>
              <w:rPr>
                <w:color w:val="000000"/>
              </w:rPr>
            </w:pPr>
            <w:r w:rsidRPr="00E55173">
              <w:rPr>
                <w:color w:val="000000"/>
              </w:rPr>
              <w:t>a.</w:t>
            </w:r>
          </w:p>
        </w:tc>
        <w:tc>
          <w:tcPr>
            <w:tcW w:w="8100" w:type="dxa"/>
            <w:tcBorders>
              <w:top w:val="nil"/>
              <w:left w:val="nil"/>
              <w:bottom w:val="nil"/>
              <w:right w:val="nil"/>
            </w:tcBorders>
          </w:tcPr>
          <w:p w:rsidR="006D4C26" w:rsidRPr="00E55173" w:rsidRDefault="00FB5F77" w:rsidP="00B10C65">
            <w:pPr>
              <w:keepLines/>
              <w:suppressAutoHyphens/>
              <w:autoSpaceDE w:val="0"/>
              <w:autoSpaceDN w:val="0"/>
              <w:adjustRightInd w:val="0"/>
              <w:rPr>
                <w:color w:val="000000"/>
              </w:rPr>
            </w:pPr>
            <w:r w:rsidRPr="00E55173">
              <w:rPr>
                <w:color w:val="000000"/>
              </w:rPr>
              <w:t>$</w:t>
            </w:r>
            <w:r>
              <w:rPr>
                <w:color w:val="000000"/>
              </w:rPr>
              <w:t>16,940.38</w:t>
            </w:r>
          </w:p>
        </w:tc>
      </w:tr>
      <w:tr w:rsidR="006D4C26" w:rsidRPr="00E55173">
        <w:tc>
          <w:tcPr>
            <w:tcW w:w="360" w:type="dxa"/>
            <w:tcBorders>
              <w:top w:val="nil"/>
              <w:left w:val="nil"/>
              <w:bottom w:val="nil"/>
              <w:right w:val="nil"/>
            </w:tcBorders>
          </w:tcPr>
          <w:p w:rsidR="006D4C26" w:rsidRPr="00E55173" w:rsidRDefault="006D4C26">
            <w:pPr>
              <w:keepLines/>
              <w:suppressAutoHyphens/>
              <w:autoSpaceDE w:val="0"/>
              <w:autoSpaceDN w:val="0"/>
              <w:adjustRightInd w:val="0"/>
              <w:rPr>
                <w:color w:val="000000"/>
              </w:rPr>
            </w:pPr>
            <w:r w:rsidRPr="00E55173">
              <w:rPr>
                <w:color w:val="000000"/>
              </w:rPr>
              <w:t>b.</w:t>
            </w:r>
          </w:p>
        </w:tc>
        <w:tc>
          <w:tcPr>
            <w:tcW w:w="8100" w:type="dxa"/>
            <w:tcBorders>
              <w:top w:val="nil"/>
              <w:left w:val="nil"/>
              <w:bottom w:val="nil"/>
              <w:right w:val="nil"/>
            </w:tcBorders>
          </w:tcPr>
          <w:p w:rsidR="006D4C26" w:rsidRPr="00E55173" w:rsidRDefault="006D4C26" w:rsidP="00AE3CFB">
            <w:pPr>
              <w:keepLines/>
              <w:suppressAutoHyphens/>
              <w:autoSpaceDE w:val="0"/>
              <w:autoSpaceDN w:val="0"/>
              <w:adjustRightInd w:val="0"/>
              <w:rPr>
                <w:color w:val="000000"/>
              </w:rPr>
            </w:pPr>
            <w:r w:rsidRPr="00E55173">
              <w:rPr>
                <w:color w:val="000000"/>
              </w:rPr>
              <w:t>$</w:t>
            </w:r>
            <w:r w:rsidR="00D81599">
              <w:rPr>
                <w:color w:val="000000"/>
              </w:rPr>
              <w:t>1</w:t>
            </w:r>
            <w:r w:rsidR="00B10C65">
              <w:rPr>
                <w:color w:val="000000"/>
              </w:rPr>
              <w:t>8</w:t>
            </w:r>
            <w:r w:rsidR="00D81599">
              <w:rPr>
                <w:color w:val="000000"/>
              </w:rPr>
              <w:t>,</w:t>
            </w:r>
            <w:r w:rsidR="00B10C65">
              <w:rPr>
                <w:color w:val="000000"/>
              </w:rPr>
              <w:t>680.9</w:t>
            </w:r>
            <w:r w:rsidR="00AE3CFB">
              <w:rPr>
                <w:color w:val="000000"/>
              </w:rPr>
              <w:t>3</w:t>
            </w:r>
          </w:p>
        </w:tc>
      </w:tr>
      <w:tr w:rsidR="006D4C26" w:rsidRPr="00E55173">
        <w:tc>
          <w:tcPr>
            <w:tcW w:w="360" w:type="dxa"/>
            <w:tcBorders>
              <w:top w:val="nil"/>
              <w:left w:val="nil"/>
              <w:bottom w:val="nil"/>
              <w:right w:val="nil"/>
            </w:tcBorders>
          </w:tcPr>
          <w:p w:rsidR="006D4C26" w:rsidRPr="00E55173" w:rsidRDefault="006D4C26">
            <w:pPr>
              <w:keepLines/>
              <w:suppressAutoHyphens/>
              <w:autoSpaceDE w:val="0"/>
              <w:autoSpaceDN w:val="0"/>
              <w:adjustRightInd w:val="0"/>
              <w:rPr>
                <w:color w:val="000000"/>
              </w:rPr>
            </w:pPr>
            <w:r w:rsidRPr="00E55173">
              <w:rPr>
                <w:color w:val="000000"/>
              </w:rPr>
              <w:t>c.</w:t>
            </w:r>
          </w:p>
        </w:tc>
        <w:tc>
          <w:tcPr>
            <w:tcW w:w="8100" w:type="dxa"/>
            <w:tcBorders>
              <w:top w:val="nil"/>
              <w:left w:val="nil"/>
              <w:bottom w:val="nil"/>
              <w:right w:val="nil"/>
            </w:tcBorders>
          </w:tcPr>
          <w:p w:rsidR="006D4C26" w:rsidRPr="00E55173" w:rsidRDefault="00FB5F77" w:rsidP="00AE3CFB">
            <w:pPr>
              <w:keepLines/>
              <w:suppressAutoHyphens/>
              <w:autoSpaceDE w:val="0"/>
              <w:autoSpaceDN w:val="0"/>
              <w:adjustRightInd w:val="0"/>
              <w:rPr>
                <w:color w:val="000000"/>
              </w:rPr>
            </w:pPr>
            <w:r w:rsidRPr="00E55173">
              <w:rPr>
                <w:color w:val="000000"/>
              </w:rPr>
              <w:t>$</w:t>
            </w:r>
            <w:r>
              <w:rPr>
                <w:color w:val="000000"/>
              </w:rPr>
              <w:t>13,770.90</w:t>
            </w:r>
          </w:p>
        </w:tc>
      </w:tr>
      <w:tr w:rsidR="006D4C26" w:rsidRPr="00E55173">
        <w:tc>
          <w:tcPr>
            <w:tcW w:w="360" w:type="dxa"/>
            <w:tcBorders>
              <w:top w:val="nil"/>
              <w:left w:val="nil"/>
              <w:bottom w:val="nil"/>
              <w:right w:val="nil"/>
            </w:tcBorders>
          </w:tcPr>
          <w:p w:rsidR="006D4C26" w:rsidRPr="00E55173" w:rsidRDefault="006D4C26">
            <w:pPr>
              <w:keepLines/>
              <w:suppressAutoHyphens/>
              <w:autoSpaceDE w:val="0"/>
              <w:autoSpaceDN w:val="0"/>
              <w:adjustRightInd w:val="0"/>
              <w:rPr>
                <w:color w:val="000000"/>
              </w:rPr>
            </w:pPr>
            <w:r w:rsidRPr="00E55173">
              <w:rPr>
                <w:color w:val="000000"/>
              </w:rPr>
              <w:t>d.</w:t>
            </w:r>
          </w:p>
        </w:tc>
        <w:tc>
          <w:tcPr>
            <w:tcW w:w="8100" w:type="dxa"/>
            <w:tcBorders>
              <w:top w:val="nil"/>
              <w:left w:val="nil"/>
              <w:bottom w:val="nil"/>
              <w:right w:val="nil"/>
            </w:tcBorders>
          </w:tcPr>
          <w:p w:rsidR="006D4C26" w:rsidRDefault="006D4C26" w:rsidP="004C58FC">
            <w:pPr>
              <w:keepLines/>
              <w:suppressAutoHyphens/>
              <w:autoSpaceDE w:val="0"/>
              <w:autoSpaceDN w:val="0"/>
              <w:adjustRightInd w:val="0"/>
              <w:rPr>
                <w:color w:val="000000"/>
              </w:rPr>
            </w:pPr>
            <w:r w:rsidRPr="00E55173">
              <w:rPr>
                <w:color w:val="000000"/>
              </w:rPr>
              <w:t>$</w:t>
            </w:r>
            <w:r w:rsidR="00B10C65">
              <w:rPr>
                <w:color w:val="000000"/>
              </w:rPr>
              <w:t>1</w:t>
            </w:r>
            <w:r w:rsidR="00AE3CFB">
              <w:rPr>
                <w:color w:val="000000"/>
              </w:rPr>
              <w:t>5</w:t>
            </w:r>
            <w:r w:rsidR="00B10C65">
              <w:rPr>
                <w:color w:val="000000"/>
              </w:rPr>
              <w:t>,</w:t>
            </w:r>
            <w:r w:rsidR="00AE3CFB">
              <w:rPr>
                <w:color w:val="000000"/>
              </w:rPr>
              <w:t>7</w:t>
            </w:r>
            <w:r w:rsidR="004C58FC">
              <w:rPr>
                <w:color w:val="000000"/>
              </w:rPr>
              <w:t>8</w:t>
            </w:r>
            <w:r w:rsidR="00AE3CFB">
              <w:rPr>
                <w:color w:val="000000"/>
              </w:rPr>
              <w:t>0.51</w:t>
            </w:r>
          </w:p>
          <w:p w:rsidR="000A0C0D" w:rsidRDefault="000A0C0D" w:rsidP="004C58FC">
            <w:pPr>
              <w:keepLines/>
              <w:suppressAutoHyphens/>
              <w:autoSpaceDE w:val="0"/>
              <w:autoSpaceDN w:val="0"/>
              <w:adjustRightInd w:val="0"/>
              <w:rPr>
                <w:color w:val="000000"/>
              </w:rPr>
            </w:pPr>
          </w:p>
          <w:p w:rsidR="000A0C0D" w:rsidRDefault="000A0C0D" w:rsidP="004C58FC">
            <w:pPr>
              <w:keepLines/>
              <w:suppressAutoHyphens/>
              <w:autoSpaceDE w:val="0"/>
              <w:autoSpaceDN w:val="0"/>
              <w:adjustRightInd w:val="0"/>
              <w:rPr>
                <w:color w:val="000000"/>
              </w:rPr>
            </w:pPr>
          </w:p>
          <w:p w:rsidR="000A0C0D" w:rsidRPr="00E55173" w:rsidRDefault="000A0C0D" w:rsidP="004C58FC">
            <w:pPr>
              <w:keepLines/>
              <w:suppressAutoHyphens/>
              <w:autoSpaceDE w:val="0"/>
              <w:autoSpaceDN w:val="0"/>
              <w:adjustRightInd w:val="0"/>
              <w:rPr>
                <w:color w:val="000000"/>
              </w:rPr>
            </w:pPr>
          </w:p>
        </w:tc>
      </w:tr>
    </w:tbl>
    <w:p w:rsidR="006D4C26" w:rsidRPr="00347D67" w:rsidRDefault="006D4C26">
      <w:pPr>
        <w:widowControl w:val="0"/>
        <w:suppressAutoHyphens/>
        <w:autoSpaceDE w:val="0"/>
        <w:autoSpaceDN w:val="0"/>
        <w:adjustRightInd w:val="0"/>
        <w:rPr>
          <w:color w:val="000000"/>
        </w:rPr>
      </w:pPr>
    </w:p>
    <w:p w:rsidR="00E809EE" w:rsidRPr="00E55173" w:rsidRDefault="006D4C26">
      <w:pPr>
        <w:keepLines/>
        <w:tabs>
          <w:tab w:val="right" w:pos="-180"/>
          <w:tab w:val="left" w:pos="0"/>
        </w:tabs>
        <w:suppressAutoHyphens/>
        <w:autoSpaceDE w:val="0"/>
        <w:autoSpaceDN w:val="0"/>
        <w:adjustRightInd w:val="0"/>
        <w:ind w:hanging="1080"/>
        <w:rPr>
          <w:color w:val="000000"/>
        </w:rPr>
      </w:pPr>
      <w:r w:rsidRPr="00347D67">
        <w:rPr>
          <w:color w:val="000000"/>
        </w:rPr>
        <w:t>_</w:t>
      </w:r>
      <w:r w:rsidRPr="00347D67">
        <w:rPr>
          <w:b/>
          <w:color w:val="000000"/>
        </w:rPr>
        <w:t>___</w:t>
      </w:r>
      <w:r w:rsidRPr="00347D67">
        <w:rPr>
          <w:color w:val="000000"/>
        </w:rPr>
        <w:tab/>
      </w:r>
      <w:r w:rsidR="00AF66DF" w:rsidRPr="00347D67">
        <w:rPr>
          <w:b/>
          <w:color w:val="000000"/>
        </w:rPr>
        <w:t>1</w:t>
      </w:r>
      <w:r w:rsidR="000A0C0D">
        <w:rPr>
          <w:b/>
          <w:color w:val="000000"/>
        </w:rPr>
        <w:t>3</w:t>
      </w:r>
      <w:r w:rsidRPr="00347D67">
        <w:rPr>
          <w:color w:val="000000"/>
        </w:rPr>
        <w:t>.</w:t>
      </w:r>
      <w:r w:rsidRPr="00347D67">
        <w:rPr>
          <w:color w:val="000000"/>
        </w:rPr>
        <w:tab/>
      </w:r>
      <w:r w:rsidR="002517FC" w:rsidRPr="00E55173">
        <w:rPr>
          <w:color w:val="000000"/>
        </w:rPr>
        <w:t>J</w:t>
      </w:r>
      <w:r w:rsidR="00B344E2">
        <w:rPr>
          <w:color w:val="000000"/>
        </w:rPr>
        <w:t xml:space="preserve">oan Hampton </w:t>
      </w:r>
      <w:r w:rsidR="00D1594F" w:rsidRPr="00E55173">
        <w:rPr>
          <w:color w:val="000000"/>
        </w:rPr>
        <w:t>currently has $</w:t>
      </w:r>
      <w:r w:rsidR="00EA42D6" w:rsidRPr="00E55173">
        <w:rPr>
          <w:color w:val="000000"/>
        </w:rPr>
        <w:t>5</w:t>
      </w:r>
      <w:r w:rsidR="00D1594F" w:rsidRPr="00E55173">
        <w:rPr>
          <w:color w:val="000000"/>
        </w:rPr>
        <w:t>,</w:t>
      </w:r>
      <w:r w:rsidR="00EA42D6" w:rsidRPr="00E55173">
        <w:rPr>
          <w:color w:val="000000"/>
        </w:rPr>
        <w:t>750</w:t>
      </w:r>
      <w:r w:rsidR="00D1594F" w:rsidRPr="00E55173">
        <w:rPr>
          <w:color w:val="000000"/>
        </w:rPr>
        <w:t xml:space="preserve"> in a money market account paying </w:t>
      </w:r>
      <w:r w:rsidR="00256F01">
        <w:rPr>
          <w:color w:val="000000"/>
        </w:rPr>
        <w:t>5.65</w:t>
      </w:r>
      <w:r w:rsidR="00D1594F" w:rsidRPr="00E55173">
        <w:rPr>
          <w:color w:val="000000"/>
        </w:rPr>
        <w:t xml:space="preserve"> percent </w:t>
      </w:r>
      <w:r w:rsidR="00DD3105">
        <w:rPr>
          <w:color w:val="000000"/>
        </w:rPr>
        <w:t>compounded semi-annually</w:t>
      </w:r>
      <w:r w:rsidR="00D1594F" w:rsidRPr="00E55173">
        <w:rPr>
          <w:color w:val="000000"/>
        </w:rPr>
        <w:t>.</w:t>
      </w:r>
      <w:r w:rsidR="00DD3105">
        <w:rPr>
          <w:color w:val="000000"/>
        </w:rPr>
        <w:t xml:space="preserve">  S</w:t>
      </w:r>
      <w:r w:rsidR="00D1594F" w:rsidRPr="00E55173">
        <w:rPr>
          <w:color w:val="000000"/>
        </w:rPr>
        <w:t xml:space="preserve">he plans to use this amount and her savings over the next </w:t>
      </w:r>
      <w:r w:rsidR="00EA42D6" w:rsidRPr="00E55173">
        <w:rPr>
          <w:color w:val="000000"/>
        </w:rPr>
        <w:t>5</w:t>
      </w:r>
      <w:r w:rsidR="00D1594F" w:rsidRPr="00E55173">
        <w:rPr>
          <w:color w:val="000000"/>
        </w:rPr>
        <w:t xml:space="preserve"> years to make a down payment </w:t>
      </w:r>
      <w:r w:rsidR="00DD3105">
        <w:rPr>
          <w:color w:val="000000"/>
        </w:rPr>
        <w:t>o</w:t>
      </w:r>
      <w:r w:rsidR="00D1594F" w:rsidRPr="00E55173">
        <w:rPr>
          <w:color w:val="000000"/>
        </w:rPr>
        <w:t xml:space="preserve">n a </w:t>
      </w:r>
      <w:r w:rsidR="00EA42D6" w:rsidRPr="00E55173">
        <w:rPr>
          <w:color w:val="000000"/>
        </w:rPr>
        <w:t>town</w:t>
      </w:r>
      <w:r w:rsidR="00D1594F" w:rsidRPr="00E55173">
        <w:rPr>
          <w:color w:val="000000"/>
        </w:rPr>
        <w:t xml:space="preserve">house.  </w:t>
      </w:r>
      <w:r w:rsidR="002517FC" w:rsidRPr="00E55173">
        <w:rPr>
          <w:color w:val="000000"/>
        </w:rPr>
        <w:t>Sh</w:t>
      </w:r>
      <w:r w:rsidR="00054F19" w:rsidRPr="00E55173">
        <w:rPr>
          <w:color w:val="000000"/>
        </w:rPr>
        <w:t xml:space="preserve">e </w:t>
      </w:r>
      <w:r w:rsidR="00D1594F" w:rsidRPr="00E55173">
        <w:rPr>
          <w:color w:val="000000"/>
        </w:rPr>
        <w:t>estimates that he will need $</w:t>
      </w:r>
      <w:r w:rsidR="00F86479" w:rsidRPr="00E55173">
        <w:rPr>
          <w:color w:val="000000"/>
        </w:rPr>
        <w:t>1</w:t>
      </w:r>
      <w:r w:rsidR="00DD3105">
        <w:rPr>
          <w:color w:val="000000"/>
        </w:rPr>
        <w:t>5</w:t>
      </w:r>
      <w:r w:rsidR="00D1594F" w:rsidRPr="00E55173">
        <w:rPr>
          <w:color w:val="000000"/>
        </w:rPr>
        <w:t xml:space="preserve">,000 in </w:t>
      </w:r>
      <w:r w:rsidR="00EA42D6" w:rsidRPr="00E55173">
        <w:rPr>
          <w:color w:val="000000"/>
        </w:rPr>
        <w:t>5</w:t>
      </w:r>
      <w:r w:rsidR="00D1594F" w:rsidRPr="00E55173">
        <w:rPr>
          <w:color w:val="000000"/>
        </w:rPr>
        <w:t xml:space="preserve"> years.  How much should </w:t>
      </w:r>
      <w:r w:rsidR="002517FC" w:rsidRPr="00E55173">
        <w:rPr>
          <w:color w:val="000000"/>
        </w:rPr>
        <w:t>s</w:t>
      </w:r>
      <w:r w:rsidR="00D1594F" w:rsidRPr="00E55173">
        <w:rPr>
          <w:color w:val="000000"/>
        </w:rPr>
        <w:t xml:space="preserve">he </w:t>
      </w:r>
    </w:p>
    <w:p w:rsidR="006D4C26" w:rsidRPr="00E55173" w:rsidRDefault="00E809EE">
      <w:pPr>
        <w:keepLines/>
        <w:tabs>
          <w:tab w:val="right" w:pos="-180"/>
          <w:tab w:val="left" w:pos="0"/>
        </w:tabs>
        <w:suppressAutoHyphens/>
        <w:autoSpaceDE w:val="0"/>
        <w:autoSpaceDN w:val="0"/>
        <w:adjustRightInd w:val="0"/>
        <w:ind w:hanging="1080"/>
        <w:rPr>
          <w:color w:val="000000"/>
        </w:rPr>
      </w:pPr>
      <w:r w:rsidRPr="00E55173">
        <w:rPr>
          <w:color w:val="000000"/>
        </w:rPr>
        <w:tab/>
      </w:r>
      <w:r w:rsidRPr="00E55173">
        <w:rPr>
          <w:color w:val="000000"/>
        </w:rPr>
        <w:tab/>
      </w:r>
      <w:r w:rsidR="00D1594F" w:rsidRPr="00E55173">
        <w:rPr>
          <w:color w:val="000000"/>
        </w:rPr>
        <w:t xml:space="preserve">invest in the money market account </w:t>
      </w:r>
      <w:r w:rsidR="00DD3105">
        <w:rPr>
          <w:color w:val="000000"/>
        </w:rPr>
        <w:t xml:space="preserve">semi-annually </w:t>
      </w:r>
      <w:r w:rsidR="00027181">
        <w:rPr>
          <w:color w:val="000000"/>
        </w:rPr>
        <w:t xml:space="preserve">over </w:t>
      </w:r>
      <w:r w:rsidR="00D1594F" w:rsidRPr="00E55173">
        <w:rPr>
          <w:color w:val="000000"/>
        </w:rPr>
        <w:t xml:space="preserve">the next </w:t>
      </w:r>
      <w:r w:rsidR="00EA42D6" w:rsidRPr="00E55173">
        <w:rPr>
          <w:color w:val="000000"/>
        </w:rPr>
        <w:t>5</w:t>
      </w:r>
      <w:r w:rsidR="00D1594F" w:rsidRPr="00E55173">
        <w:rPr>
          <w:color w:val="000000"/>
        </w:rPr>
        <w:t xml:space="preserve"> years </w:t>
      </w:r>
      <w:r w:rsidR="00027181">
        <w:rPr>
          <w:color w:val="000000"/>
        </w:rPr>
        <w:t xml:space="preserve">to </w:t>
      </w:r>
      <w:r w:rsidR="00D1594F" w:rsidRPr="00E55173">
        <w:rPr>
          <w:color w:val="000000"/>
        </w:rPr>
        <w:t>achieve</w:t>
      </w:r>
      <w:r w:rsidR="00027181">
        <w:rPr>
          <w:color w:val="000000"/>
        </w:rPr>
        <w:t xml:space="preserve"> t</w:t>
      </w:r>
      <w:r w:rsidR="00D1594F" w:rsidRPr="00E55173">
        <w:rPr>
          <w:color w:val="000000"/>
        </w:rPr>
        <w:t xml:space="preserve">his target? </w:t>
      </w:r>
    </w:p>
    <w:tbl>
      <w:tblPr>
        <w:tblW w:w="0" w:type="auto"/>
        <w:tblLayout w:type="fixed"/>
        <w:tblCellMar>
          <w:left w:w="45" w:type="dxa"/>
          <w:right w:w="45" w:type="dxa"/>
        </w:tblCellMar>
        <w:tblLook w:val="0000" w:firstRow="0" w:lastRow="0" w:firstColumn="0" w:lastColumn="0" w:noHBand="0" w:noVBand="0"/>
      </w:tblPr>
      <w:tblGrid>
        <w:gridCol w:w="360"/>
        <w:gridCol w:w="8100"/>
      </w:tblGrid>
      <w:tr w:rsidR="00322291" w:rsidRPr="00E55173">
        <w:tc>
          <w:tcPr>
            <w:tcW w:w="360" w:type="dxa"/>
            <w:tcBorders>
              <w:top w:val="nil"/>
              <w:left w:val="nil"/>
              <w:bottom w:val="nil"/>
              <w:right w:val="nil"/>
            </w:tcBorders>
          </w:tcPr>
          <w:p w:rsidR="00322291" w:rsidRPr="00E55173" w:rsidRDefault="00322291">
            <w:pPr>
              <w:keepLines/>
              <w:suppressAutoHyphens/>
              <w:autoSpaceDE w:val="0"/>
              <w:autoSpaceDN w:val="0"/>
              <w:adjustRightInd w:val="0"/>
              <w:rPr>
                <w:color w:val="000000"/>
              </w:rPr>
            </w:pPr>
            <w:r w:rsidRPr="00E55173">
              <w:rPr>
                <w:color w:val="000000"/>
              </w:rPr>
              <w:t>a.</w:t>
            </w:r>
          </w:p>
        </w:tc>
        <w:tc>
          <w:tcPr>
            <w:tcW w:w="8100" w:type="dxa"/>
            <w:tcBorders>
              <w:top w:val="nil"/>
              <w:left w:val="nil"/>
              <w:bottom w:val="nil"/>
              <w:right w:val="nil"/>
            </w:tcBorders>
          </w:tcPr>
          <w:p w:rsidR="00322291" w:rsidRPr="00E55173" w:rsidRDefault="00322291" w:rsidP="004113CA">
            <w:pPr>
              <w:keepLines/>
              <w:suppressAutoHyphens/>
              <w:autoSpaceDE w:val="0"/>
              <w:autoSpaceDN w:val="0"/>
              <w:adjustRightInd w:val="0"/>
              <w:rPr>
                <w:color w:val="000000"/>
              </w:rPr>
            </w:pPr>
            <w:r w:rsidRPr="00E55173">
              <w:rPr>
                <w:color w:val="000000"/>
              </w:rPr>
              <w:t>$   886.28</w:t>
            </w:r>
          </w:p>
        </w:tc>
      </w:tr>
      <w:tr w:rsidR="00322291" w:rsidRPr="00E55173">
        <w:tc>
          <w:tcPr>
            <w:tcW w:w="360" w:type="dxa"/>
            <w:tcBorders>
              <w:top w:val="nil"/>
              <w:left w:val="nil"/>
              <w:bottom w:val="nil"/>
              <w:right w:val="nil"/>
            </w:tcBorders>
          </w:tcPr>
          <w:p w:rsidR="00322291" w:rsidRPr="00E55173" w:rsidRDefault="00322291">
            <w:pPr>
              <w:keepLines/>
              <w:suppressAutoHyphens/>
              <w:autoSpaceDE w:val="0"/>
              <w:autoSpaceDN w:val="0"/>
              <w:adjustRightInd w:val="0"/>
              <w:rPr>
                <w:color w:val="000000"/>
              </w:rPr>
            </w:pPr>
            <w:r w:rsidRPr="00E55173">
              <w:rPr>
                <w:color w:val="000000"/>
              </w:rPr>
              <w:t>b.</w:t>
            </w:r>
          </w:p>
        </w:tc>
        <w:tc>
          <w:tcPr>
            <w:tcW w:w="8100" w:type="dxa"/>
            <w:tcBorders>
              <w:top w:val="nil"/>
              <w:left w:val="nil"/>
              <w:bottom w:val="nil"/>
              <w:right w:val="nil"/>
            </w:tcBorders>
          </w:tcPr>
          <w:p w:rsidR="00322291" w:rsidRPr="00E55173" w:rsidRDefault="00322291" w:rsidP="00A77C0A">
            <w:pPr>
              <w:keepLines/>
              <w:suppressAutoHyphens/>
              <w:autoSpaceDE w:val="0"/>
              <w:autoSpaceDN w:val="0"/>
              <w:adjustRightInd w:val="0"/>
              <w:rPr>
                <w:color w:val="000000"/>
              </w:rPr>
            </w:pPr>
            <w:r w:rsidRPr="00E55173">
              <w:rPr>
                <w:color w:val="000000"/>
              </w:rPr>
              <w:t>$   7</w:t>
            </w:r>
            <w:r w:rsidR="00A77C0A">
              <w:rPr>
                <w:color w:val="000000"/>
              </w:rPr>
              <w:t>12</w:t>
            </w:r>
            <w:r w:rsidR="00DF2F2C">
              <w:rPr>
                <w:color w:val="000000"/>
              </w:rPr>
              <w:t>.</w:t>
            </w:r>
            <w:r w:rsidR="00A77C0A">
              <w:rPr>
                <w:color w:val="000000"/>
              </w:rPr>
              <w:t>01</w:t>
            </w:r>
          </w:p>
        </w:tc>
      </w:tr>
      <w:tr w:rsidR="00322291" w:rsidRPr="00E55173">
        <w:tc>
          <w:tcPr>
            <w:tcW w:w="360" w:type="dxa"/>
            <w:tcBorders>
              <w:top w:val="nil"/>
              <w:left w:val="nil"/>
              <w:bottom w:val="nil"/>
              <w:right w:val="nil"/>
            </w:tcBorders>
          </w:tcPr>
          <w:p w:rsidR="00322291" w:rsidRPr="00E55173" w:rsidRDefault="00322291">
            <w:pPr>
              <w:keepLines/>
              <w:suppressAutoHyphens/>
              <w:autoSpaceDE w:val="0"/>
              <w:autoSpaceDN w:val="0"/>
              <w:adjustRightInd w:val="0"/>
              <w:rPr>
                <w:color w:val="000000"/>
              </w:rPr>
            </w:pPr>
            <w:r w:rsidRPr="00E55173">
              <w:rPr>
                <w:color w:val="000000"/>
              </w:rPr>
              <w:t>c.</w:t>
            </w:r>
          </w:p>
        </w:tc>
        <w:tc>
          <w:tcPr>
            <w:tcW w:w="8100" w:type="dxa"/>
            <w:tcBorders>
              <w:top w:val="nil"/>
              <w:left w:val="nil"/>
              <w:bottom w:val="nil"/>
              <w:right w:val="nil"/>
            </w:tcBorders>
          </w:tcPr>
          <w:p w:rsidR="00322291" w:rsidRPr="00E55173" w:rsidRDefault="00322291" w:rsidP="00322291">
            <w:pPr>
              <w:keepLines/>
              <w:suppressAutoHyphens/>
              <w:autoSpaceDE w:val="0"/>
              <w:autoSpaceDN w:val="0"/>
              <w:adjustRightInd w:val="0"/>
              <w:rPr>
                <w:color w:val="000000"/>
              </w:rPr>
            </w:pPr>
            <w:r w:rsidRPr="00E55173">
              <w:rPr>
                <w:color w:val="000000"/>
              </w:rPr>
              <w:t xml:space="preserve">$   </w:t>
            </w:r>
            <w:r>
              <w:rPr>
                <w:color w:val="000000"/>
              </w:rPr>
              <w:t>6</w:t>
            </w:r>
            <w:r w:rsidR="00DD3105">
              <w:rPr>
                <w:color w:val="000000"/>
              </w:rPr>
              <w:t>50.97</w:t>
            </w:r>
          </w:p>
        </w:tc>
      </w:tr>
      <w:tr w:rsidR="00322291" w:rsidRPr="00E55173">
        <w:tc>
          <w:tcPr>
            <w:tcW w:w="360" w:type="dxa"/>
            <w:tcBorders>
              <w:top w:val="nil"/>
              <w:left w:val="nil"/>
              <w:bottom w:val="nil"/>
              <w:right w:val="nil"/>
            </w:tcBorders>
          </w:tcPr>
          <w:p w:rsidR="00322291" w:rsidRPr="00E55173" w:rsidRDefault="00322291">
            <w:pPr>
              <w:keepLines/>
              <w:suppressAutoHyphens/>
              <w:autoSpaceDE w:val="0"/>
              <w:autoSpaceDN w:val="0"/>
              <w:adjustRightInd w:val="0"/>
              <w:rPr>
                <w:color w:val="000000"/>
              </w:rPr>
            </w:pPr>
            <w:r w:rsidRPr="00E55173">
              <w:rPr>
                <w:color w:val="000000"/>
              </w:rPr>
              <w:t>d.</w:t>
            </w:r>
          </w:p>
        </w:tc>
        <w:tc>
          <w:tcPr>
            <w:tcW w:w="8100" w:type="dxa"/>
            <w:tcBorders>
              <w:top w:val="nil"/>
              <w:left w:val="nil"/>
              <w:bottom w:val="nil"/>
              <w:right w:val="nil"/>
            </w:tcBorders>
          </w:tcPr>
          <w:p w:rsidR="00322291" w:rsidRPr="00E55173" w:rsidRDefault="00322291" w:rsidP="00322291">
            <w:pPr>
              <w:keepLines/>
              <w:suppressAutoHyphens/>
              <w:autoSpaceDE w:val="0"/>
              <w:autoSpaceDN w:val="0"/>
              <w:adjustRightInd w:val="0"/>
              <w:rPr>
                <w:color w:val="000000"/>
              </w:rPr>
            </w:pPr>
            <w:r w:rsidRPr="00E55173">
              <w:rPr>
                <w:color w:val="000000"/>
              </w:rPr>
              <w:t xml:space="preserve">$   </w:t>
            </w:r>
            <w:r>
              <w:rPr>
                <w:color w:val="000000"/>
              </w:rPr>
              <w:t>610.79</w:t>
            </w:r>
          </w:p>
        </w:tc>
      </w:tr>
    </w:tbl>
    <w:p w:rsidR="006D4C26" w:rsidRDefault="006D4C26">
      <w:pPr>
        <w:widowControl w:val="0"/>
        <w:suppressAutoHyphens/>
        <w:autoSpaceDE w:val="0"/>
        <w:autoSpaceDN w:val="0"/>
        <w:adjustRightInd w:val="0"/>
        <w:rPr>
          <w:color w:val="000000"/>
        </w:rPr>
      </w:pPr>
    </w:p>
    <w:p w:rsidR="00D0199F" w:rsidRPr="00347D67" w:rsidRDefault="00D0199F" w:rsidP="00D0199F">
      <w:pPr>
        <w:keepLines/>
        <w:tabs>
          <w:tab w:val="right" w:pos="-180"/>
          <w:tab w:val="left" w:pos="0"/>
        </w:tabs>
        <w:suppressAutoHyphens/>
        <w:autoSpaceDE w:val="0"/>
        <w:autoSpaceDN w:val="0"/>
        <w:adjustRightInd w:val="0"/>
        <w:ind w:hanging="1080"/>
        <w:rPr>
          <w:color w:val="000000"/>
        </w:rPr>
      </w:pPr>
      <w:r w:rsidRPr="00347D67">
        <w:rPr>
          <w:color w:val="000000"/>
        </w:rPr>
        <w:t>____</w:t>
      </w:r>
      <w:r w:rsidRPr="00347D67">
        <w:rPr>
          <w:color w:val="000000"/>
        </w:rPr>
        <w:tab/>
      </w:r>
      <w:r w:rsidRPr="00347D67">
        <w:rPr>
          <w:b/>
          <w:color w:val="000000"/>
        </w:rPr>
        <w:t>1</w:t>
      </w:r>
      <w:r w:rsidR="000A0C0D">
        <w:rPr>
          <w:b/>
          <w:color w:val="000000"/>
        </w:rPr>
        <w:t>4</w:t>
      </w:r>
      <w:r w:rsidRPr="00347D67">
        <w:rPr>
          <w:color w:val="000000"/>
        </w:rPr>
        <w:t>.</w:t>
      </w:r>
      <w:r w:rsidRPr="00347D67">
        <w:rPr>
          <w:color w:val="000000"/>
        </w:rPr>
        <w:tab/>
      </w:r>
      <w:r>
        <w:rPr>
          <w:color w:val="000000"/>
        </w:rPr>
        <w:t xml:space="preserve">The Felix Corp has just decided to save $10,000 each quarter for the five years as a safety net for economic downturns.  The money will be set aside in a separate savings account that pays 6.25 percent annual rate, with interest compounded quarterly.  The first deposit will be made today.   If the company wanted to deposit an equivalent lump sum today, how much would it have to deposit?      </w:t>
      </w:r>
      <w:r w:rsidRPr="00347D67">
        <w:rPr>
          <w:color w:val="000000"/>
        </w:rPr>
        <w:t xml:space="preserve"> </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D0199F" w:rsidRPr="00347D67" w:rsidTr="00B36D45">
        <w:tc>
          <w:tcPr>
            <w:tcW w:w="360" w:type="dxa"/>
            <w:tcBorders>
              <w:top w:val="nil"/>
              <w:left w:val="nil"/>
              <w:bottom w:val="nil"/>
              <w:right w:val="nil"/>
            </w:tcBorders>
          </w:tcPr>
          <w:p w:rsidR="00D0199F" w:rsidRPr="00347D67" w:rsidRDefault="00D0199F" w:rsidP="00B36D45">
            <w:pPr>
              <w:keepLines/>
              <w:suppressAutoHyphens/>
              <w:autoSpaceDE w:val="0"/>
              <w:autoSpaceDN w:val="0"/>
              <w:adjustRightInd w:val="0"/>
              <w:rPr>
                <w:color w:val="000000"/>
              </w:rPr>
            </w:pPr>
            <w:r w:rsidRPr="00347D67">
              <w:rPr>
                <w:color w:val="000000"/>
              </w:rPr>
              <w:t>a.</w:t>
            </w:r>
          </w:p>
        </w:tc>
        <w:tc>
          <w:tcPr>
            <w:tcW w:w="3870" w:type="dxa"/>
            <w:tcBorders>
              <w:top w:val="nil"/>
              <w:left w:val="nil"/>
              <w:bottom w:val="nil"/>
              <w:right w:val="nil"/>
            </w:tcBorders>
          </w:tcPr>
          <w:p w:rsidR="00D0199F" w:rsidRPr="00347D67" w:rsidRDefault="00D0199F" w:rsidP="00B36D45">
            <w:pPr>
              <w:keepLines/>
              <w:suppressAutoHyphens/>
              <w:autoSpaceDE w:val="0"/>
              <w:autoSpaceDN w:val="0"/>
              <w:adjustRightInd w:val="0"/>
              <w:rPr>
                <w:color w:val="000000"/>
              </w:rPr>
            </w:pPr>
            <w:r w:rsidRPr="00347D67">
              <w:rPr>
                <w:color w:val="000000"/>
              </w:rPr>
              <w:t>$</w:t>
            </w:r>
            <w:r>
              <w:rPr>
                <w:color w:val="000000"/>
              </w:rPr>
              <w:t>190,454.86</w:t>
            </w:r>
          </w:p>
        </w:tc>
        <w:tc>
          <w:tcPr>
            <w:tcW w:w="360" w:type="dxa"/>
            <w:tcBorders>
              <w:top w:val="nil"/>
              <w:left w:val="nil"/>
              <w:bottom w:val="nil"/>
              <w:right w:val="nil"/>
            </w:tcBorders>
          </w:tcPr>
          <w:p w:rsidR="00D0199F" w:rsidRPr="00347D67" w:rsidRDefault="00D0199F" w:rsidP="00B36D45">
            <w:pPr>
              <w:keepLines/>
              <w:suppressAutoHyphens/>
              <w:autoSpaceDE w:val="0"/>
              <w:autoSpaceDN w:val="0"/>
              <w:adjustRightInd w:val="0"/>
              <w:rPr>
                <w:color w:val="000000"/>
              </w:rPr>
            </w:pPr>
            <w:r w:rsidRPr="00347D67">
              <w:rPr>
                <w:color w:val="000000"/>
              </w:rPr>
              <w:t>c.</w:t>
            </w:r>
          </w:p>
        </w:tc>
        <w:tc>
          <w:tcPr>
            <w:tcW w:w="3870" w:type="dxa"/>
            <w:tcBorders>
              <w:top w:val="nil"/>
              <w:left w:val="nil"/>
              <w:bottom w:val="nil"/>
              <w:right w:val="nil"/>
            </w:tcBorders>
          </w:tcPr>
          <w:p w:rsidR="00D0199F" w:rsidRPr="00347D67" w:rsidRDefault="00D0199F" w:rsidP="00B36D45">
            <w:pPr>
              <w:keepLines/>
              <w:suppressAutoHyphens/>
              <w:autoSpaceDE w:val="0"/>
              <w:autoSpaceDN w:val="0"/>
              <w:adjustRightInd w:val="0"/>
              <w:rPr>
                <w:color w:val="000000"/>
              </w:rPr>
            </w:pPr>
            <w:r>
              <w:rPr>
                <w:color w:val="000000"/>
              </w:rPr>
              <w:t>$189,468.05</w:t>
            </w:r>
          </w:p>
        </w:tc>
      </w:tr>
      <w:tr w:rsidR="00D0199F" w:rsidRPr="00347D67" w:rsidTr="00B36D45">
        <w:tc>
          <w:tcPr>
            <w:tcW w:w="360" w:type="dxa"/>
            <w:tcBorders>
              <w:top w:val="nil"/>
              <w:left w:val="nil"/>
              <w:bottom w:val="nil"/>
              <w:right w:val="nil"/>
            </w:tcBorders>
          </w:tcPr>
          <w:p w:rsidR="00D0199F" w:rsidRPr="00347D67" w:rsidRDefault="00D0199F" w:rsidP="00B36D45">
            <w:pPr>
              <w:keepLines/>
              <w:suppressAutoHyphens/>
              <w:autoSpaceDE w:val="0"/>
              <w:autoSpaceDN w:val="0"/>
              <w:adjustRightInd w:val="0"/>
              <w:rPr>
                <w:color w:val="000000"/>
              </w:rPr>
            </w:pPr>
            <w:r w:rsidRPr="00347D67">
              <w:rPr>
                <w:color w:val="000000"/>
              </w:rPr>
              <w:t>b.</w:t>
            </w:r>
          </w:p>
        </w:tc>
        <w:tc>
          <w:tcPr>
            <w:tcW w:w="3870" w:type="dxa"/>
            <w:tcBorders>
              <w:top w:val="nil"/>
              <w:left w:val="nil"/>
              <w:bottom w:val="nil"/>
              <w:right w:val="nil"/>
            </w:tcBorders>
          </w:tcPr>
          <w:p w:rsidR="00D0199F" w:rsidRPr="00347D67" w:rsidRDefault="00D0199F" w:rsidP="00B36D45">
            <w:pPr>
              <w:keepLines/>
              <w:suppressAutoHyphens/>
              <w:autoSpaceDE w:val="0"/>
              <w:autoSpaceDN w:val="0"/>
              <w:adjustRightInd w:val="0"/>
              <w:rPr>
                <w:color w:val="000000"/>
              </w:rPr>
            </w:pPr>
            <w:r>
              <w:rPr>
                <w:color w:val="000000"/>
              </w:rPr>
              <w:t>$173,299.39</w:t>
            </w:r>
          </w:p>
        </w:tc>
        <w:tc>
          <w:tcPr>
            <w:tcW w:w="360" w:type="dxa"/>
            <w:tcBorders>
              <w:top w:val="nil"/>
              <w:left w:val="nil"/>
              <w:bottom w:val="nil"/>
              <w:right w:val="nil"/>
            </w:tcBorders>
          </w:tcPr>
          <w:p w:rsidR="00D0199F" w:rsidRPr="00347D67" w:rsidRDefault="00D0199F" w:rsidP="00B36D45">
            <w:pPr>
              <w:keepLines/>
              <w:suppressAutoHyphens/>
              <w:autoSpaceDE w:val="0"/>
              <w:autoSpaceDN w:val="0"/>
              <w:adjustRightInd w:val="0"/>
              <w:rPr>
                <w:color w:val="000000"/>
              </w:rPr>
            </w:pPr>
            <w:r w:rsidRPr="00347D67">
              <w:rPr>
                <w:color w:val="000000"/>
              </w:rPr>
              <w:t>d.</w:t>
            </w:r>
          </w:p>
        </w:tc>
        <w:tc>
          <w:tcPr>
            <w:tcW w:w="3870" w:type="dxa"/>
            <w:tcBorders>
              <w:top w:val="nil"/>
              <w:left w:val="nil"/>
              <w:bottom w:val="nil"/>
              <w:right w:val="nil"/>
            </w:tcBorders>
          </w:tcPr>
          <w:p w:rsidR="00D0199F" w:rsidRPr="00347D67" w:rsidRDefault="00D0199F" w:rsidP="00D0199F">
            <w:pPr>
              <w:keepLines/>
              <w:suppressAutoHyphens/>
              <w:autoSpaceDE w:val="0"/>
              <w:autoSpaceDN w:val="0"/>
              <w:adjustRightInd w:val="0"/>
              <w:rPr>
                <w:color w:val="000000"/>
              </w:rPr>
            </w:pPr>
            <w:r w:rsidRPr="00347D67">
              <w:rPr>
                <w:color w:val="000000"/>
              </w:rPr>
              <w:t>$</w:t>
            </w:r>
            <w:r>
              <w:rPr>
                <w:color w:val="000000"/>
              </w:rPr>
              <w:t>170,633.25</w:t>
            </w:r>
          </w:p>
        </w:tc>
      </w:tr>
    </w:tbl>
    <w:p w:rsidR="00D0199F" w:rsidRDefault="00D0199F" w:rsidP="00A77C0A">
      <w:pPr>
        <w:keepLines/>
        <w:tabs>
          <w:tab w:val="right" w:pos="-180"/>
          <w:tab w:val="left" w:pos="0"/>
        </w:tabs>
        <w:suppressAutoHyphens/>
        <w:autoSpaceDE w:val="0"/>
        <w:autoSpaceDN w:val="0"/>
        <w:adjustRightInd w:val="0"/>
        <w:ind w:hanging="1080"/>
        <w:rPr>
          <w:color w:val="000000"/>
        </w:rPr>
      </w:pPr>
    </w:p>
    <w:p w:rsidR="00BE3A25" w:rsidRDefault="00BE3A25" w:rsidP="00A77C0A">
      <w:pPr>
        <w:keepLines/>
        <w:tabs>
          <w:tab w:val="right" w:pos="-180"/>
          <w:tab w:val="left" w:pos="0"/>
        </w:tabs>
        <w:suppressAutoHyphens/>
        <w:autoSpaceDE w:val="0"/>
        <w:autoSpaceDN w:val="0"/>
        <w:adjustRightInd w:val="0"/>
        <w:ind w:hanging="1080"/>
        <w:rPr>
          <w:color w:val="000000"/>
        </w:rPr>
      </w:pPr>
    </w:p>
    <w:p w:rsidR="00A77C0A" w:rsidRPr="00347D67" w:rsidRDefault="00A77C0A" w:rsidP="00A77C0A">
      <w:pPr>
        <w:keepLines/>
        <w:tabs>
          <w:tab w:val="right" w:pos="-180"/>
          <w:tab w:val="left" w:pos="0"/>
        </w:tabs>
        <w:suppressAutoHyphens/>
        <w:autoSpaceDE w:val="0"/>
        <w:autoSpaceDN w:val="0"/>
        <w:adjustRightInd w:val="0"/>
        <w:ind w:hanging="1080"/>
        <w:rPr>
          <w:color w:val="000000"/>
        </w:rPr>
      </w:pPr>
      <w:r w:rsidRPr="00347D67">
        <w:rPr>
          <w:color w:val="000000"/>
        </w:rPr>
        <w:t>____</w:t>
      </w:r>
      <w:r w:rsidRPr="00347D67">
        <w:rPr>
          <w:color w:val="000000"/>
        </w:rPr>
        <w:tab/>
      </w:r>
      <w:r w:rsidRPr="00347D67">
        <w:rPr>
          <w:b/>
          <w:color w:val="000000"/>
        </w:rPr>
        <w:t>1</w:t>
      </w:r>
      <w:r w:rsidR="000A0C0D">
        <w:rPr>
          <w:b/>
          <w:color w:val="000000"/>
        </w:rPr>
        <w:t>5</w:t>
      </w:r>
      <w:r w:rsidRPr="00F1206A">
        <w:rPr>
          <w:color w:val="000000"/>
          <w:highlight w:val="yellow"/>
        </w:rPr>
        <w:t>.</w:t>
      </w:r>
      <w:r w:rsidRPr="00F1206A">
        <w:rPr>
          <w:color w:val="000000"/>
          <w:highlight w:val="yellow"/>
        </w:rPr>
        <w:tab/>
      </w:r>
      <w:r w:rsidR="00D0199F" w:rsidRPr="00F1206A">
        <w:rPr>
          <w:color w:val="000000"/>
          <w:highlight w:val="yellow"/>
        </w:rPr>
        <w:t>You are comparing two annuities with equal present values. The applicable discount rate is 7.5%. One annuity pays $5,000 on the first day of each year for twenty years. How much does the second annuity pay each year for twenty years if it pays at the end of each year?</w:t>
      </w:r>
      <w:r w:rsidR="00D0199F">
        <w:rPr>
          <w:color w:val="000000"/>
        </w:rPr>
        <w:t> </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A77C0A" w:rsidRPr="00347D67" w:rsidTr="00A77C0A">
        <w:tc>
          <w:tcPr>
            <w:tcW w:w="360" w:type="dxa"/>
            <w:tcBorders>
              <w:top w:val="nil"/>
              <w:left w:val="nil"/>
              <w:bottom w:val="nil"/>
              <w:right w:val="nil"/>
            </w:tcBorders>
          </w:tcPr>
          <w:p w:rsidR="00A77C0A" w:rsidRPr="00347D67" w:rsidRDefault="00A77C0A" w:rsidP="00A77C0A">
            <w:pPr>
              <w:keepLines/>
              <w:suppressAutoHyphens/>
              <w:autoSpaceDE w:val="0"/>
              <w:autoSpaceDN w:val="0"/>
              <w:adjustRightInd w:val="0"/>
              <w:rPr>
                <w:color w:val="000000"/>
              </w:rPr>
            </w:pPr>
            <w:r w:rsidRPr="00347D67">
              <w:rPr>
                <w:color w:val="000000"/>
              </w:rPr>
              <w:t>a.</w:t>
            </w:r>
          </w:p>
        </w:tc>
        <w:tc>
          <w:tcPr>
            <w:tcW w:w="3870" w:type="dxa"/>
            <w:tcBorders>
              <w:top w:val="nil"/>
              <w:left w:val="nil"/>
              <w:bottom w:val="nil"/>
              <w:right w:val="nil"/>
            </w:tcBorders>
          </w:tcPr>
          <w:p w:rsidR="00A77C0A" w:rsidRPr="00347D67" w:rsidRDefault="00A77C0A" w:rsidP="00D0199F">
            <w:pPr>
              <w:keepLines/>
              <w:suppressAutoHyphens/>
              <w:autoSpaceDE w:val="0"/>
              <w:autoSpaceDN w:val="0"/>
              <w:adjustRightInd w:val="0"/>
              <w:rPr>
                <w:color w:val="000000"/>
              </w:rPr>
            </w:pPr>
            <w:r w:rsidRPr="00347D67">
              <w:rPr>
                <w:color w:val="000000"/>
              </w:rPr>
              <w:t>$</w:t>
            </w:r>
            <w:r w:rsidR="00D0199F">
              <w:rPr>
                <w:color w:val="000000"/>
              </w:rPr>
              <w:t>4,651</w:t>
            </w:r>
          </w:p>
        </w:tc>
        <w:tc>
          <w:tcPr>
            <w:tcW w:w="360" w:type="dxa"/>
            <w:tcBorders>
              <w:top w:val="nil"/>
              <w:left w:val="nil"/>
              <w:bottom w:val="nil"/>
              <w:right w:val="nil"/>
            </w:tcBorders>
          </w:tcPr>
          <w:p w:rsidR="00A77C0A" w:rsidRPr="00347D67" w:rsidRDefault="00A77C0A" w:rsidP="00A77C0A">
            <w:pPr>
              <w:keepLines/>
              <w:suppressAutoHyphens/>
              <w:autoSpaceDE w:val="0"/>
              <w:autoSpaceDN w:val="0"/>
              <w:adjustRightInd w:val="0"/>
              <w:rPr>
                <w:color w:val="000000"/>
              </w:rPr>
            </w:pPr>
            <w:r w:rsidRPr="00347D67">
              <w:rPr>
                <w:color w:val="000000"/>
              </w:rPr>
              <w:t>c.</w:t>
            </w:r>
          </w:p>
        </w:tc>
        <w:tc>
          <w:tcPr>
            <w:tcW w:w="3870" w:type="dxa"/>
            <w:tcBorders>
              <w:top w:val="nil"/>
              <w:left w:val="nil"/>
              <w:bottom w:val="nil"/>
              <w:right w:val="nil"/>
            </w:tcBorders>
          </w:tcPr>
          <w:p w:rsidR="00A77C0A" w:rsidRPr="00347D67" w:rsidRDefault="00A77C0A" w:rsidP="00D0199F">
            <w:pPr>
              <w:keepLines/>
              <w:suppressAutoHyphens/>
              <w:autoSpaceDE w:val="0"/>
              <w:autoSpaceDN w:val="0"/>
              <w:adjustRightInd w:val="0"/>
              <w:rPr>
                <w:color w:val="000000"/>
              </w:rPr>
            </w:pPr>
            <w:r>
              <w:rPr>
                <w:color w:val="000000"/>
              </w:rPr>
              <w:t>$</w:t>
            </w:r>
            <w:r w:rsidR="00D0199F">
              <w:rPr>
                <w:color w:val="000000"/>
              </w:rPr>
              <w:t>5,405</w:t>
            </w:r>
          </w:p>
        </w:tc>
      </w:tr>
      <w:tr w:rsidR="00A77C0A" w:rsidRPr="00347D67" w:rsidTr="00A77C0A">
        <w:tc>
          <w:tcPr>
            <w:tcW w:w="360" w:type="dxa"/>
            <w:tcBorders>
              <w:top w:val="nil"/>
              <w:left w:val="nil"/>
              <w:bottom w:val="nil"/>
              <w:right w:val="nil"/>
            </w:tcBorders>
          </w:tcPr>
          <w:p w:rsidR="00A77C0A" w:rsidRPr="00347D67" w:rsidRDefault="00A77C0A" w:rsidP="00A77C0A">
            <w:pPr>
              <w:keepLines/>
              <w:suppressAutoHyphens/>
              <w:autoSpaceDE w:val="0"/>
              <w:autoSpaceDN w:val="0"/>
              <w:adjustRightInd w:val="0"/>
              <w:rPr>
                <w:color w:val="000000"/>
              </w:rPr>
            </w:pPr>
            <w:r w:rsidRPr="00347D67">
              <w:rPr>
                <w:color w:val="000000"/>
              </w:rPr>
              <w:t>b.</w:t>
            </w:r>
          </w:p>
        </w:tc>
        <w:tc>
          <w:tcPr>
            <w:tcW w:w="3870" w:type="dxa"/>
            <w:tcBorders>
              <w:top w:val="nil"/>
              <w:left w:val="nil"/>
              <w:bottom w:val="nil"/>
              <w:right w:val="nil"/>
            </w:tcBorders>
          </w:tcPr>
          <w:p w:rsidR="00A77C0A" w:rsidRPr="00347D67" w:rsidRDefault="00A77C0A" w:rsidP="00D0199F">
            <w:pPr>
              <w:keepLines/>
              <w:suppressAutoHyphens/>
              <w:autoSpaceDE w:val="0"/>
              <w:autoSpaceDN w:val="0"/>
              <w:adjustRightInd w:val="0"/>
              <w:rPr>
                <w:color w:val="000000"/>
              </w:rPr>
            </w:pPr>
            <w:r>
              <w:rPr>
                <w:color w:val="000000"/>
              </w:rPr>
              <w:t>$</w:t>
            </w:r>
            <w:r w:rsidR="00D0199F">
              <w:rPr>
                <w:color w:val="000000"/>
              </w:rPr>
              <w:t>5,000</w:t>
            </w:r>
          </w:p>
        </w:tc>
        <w:tc>
          <w:tcPr>
            <w:tcW w:w="360" w:type="dxa"/>
            <w:tcBorders>
              <w:top w:val="nil"/>
              <w:left w:val="nil"/>
              <w:bottom w:val="nil"/>
              <w:right w:val="nil"/>
            </w:tcBorders>
          </w:tcPr>
          <w:p w:rsidR="00A77C0A" w:rsidRPr="00347D67" w:rsidRDefault="00A77C0A" w:rsidP="00A77C0A">
            <w:pPr>
              <w:keepLines/>
              <w:suppressAutoHyphens/>
              <w:autoSpaceDE w:val="0"/>
              <w:autoSpaceDN w:val="0"/>
              <w:adjustRightInd w:val="0"/>
              <w:rPr>
                <w:color w:val="000000"/>
              </w:rPr>
            </w:pPr>
            <w:r w:rsidRPr="00347D67">
              <w:rPr>
                <w:color w:val="000000"/>
              </w:rPr>
              <w:t>d.</w:t>
            </w:r>
          </w:p>
        </w:tc>
        <w:tc>
          <w:tcPr>
            <w:tcW w:w="3870" w:type="dxa"/>
            <w:tcBorders>
              <w:top w:val="nil"/>
              <w:left w:val="nil"/>
              <w:bottom w:val="nil"/>
              <w:right w:val="nil"/>
            </w:tcBorders>
          </w:tcPr>
          <w:p w:rsidR="007C6F43" w:rsidRPr="00347D67" w:rsidRDefault="00A77C0A" w:rsidP="007C6F43">
            <w:pPr>
              <w:keepLines/>
              <w:suppressAutoHyphens/>
              <w:autoSpaceDE w:val="0"/>
              <w:autoSpaceDN w:val="0"/>
              <w:adjustRightInd w:val="0"/>
              <w:rPr>
                <w:color w:val="000000"/>
              </w:rPr>
            </w:pPr>
            <w:r w:rsidRPr="00347D67">
              <w:rPr>
                <w:color w:val="000000"/>
              </w:rPr>
              <w:t>$</w:t>
            </w:r>
            <w:r w:rsidR="00D0199F">
              <w:rPr>
                <w:color w:val="000000"/>
              </w:rPr>
              <w:t>5,375</w:t>
            </w:r>
          </w:p>
        </w:tc>
      </w:tr>
    </w:tbl>
    <w:p w:rsidR="00A77C0A" w:rsidRDefault="00A77C0A" w:rsidP="00A77C0A">
      <w:pPr>
        <w:widowControl w:val="0"/>
        <w:suppressAutoHyphens/>
        <w:autoSpaceDE w:val="0"/>
        <w:autoSpaceDN w:val="0"/>
        <w:adjustRightInd w:val="0"/>
        <w:rPr>
          <w:color w:val="000000"/>
        </w:rPr>
      </w:pPr>
    </w:p>
    <w:p w:rsidR="00BE3A25" w:rsidRPr="00347D67" w:rsidRDefault="00BE3A25" w:rsidP="00A77C0A">
      <w:pPr>
        <w:widowControl w:val="0"/>
        <w:suppressAutoHyphens/>
        <w:autoSpaceDE w:val="0"/>
        <w:autoSpaceDN w:val="0"/>
        <w:adjustRightInd w:val="0"/>
        <w:rPr>
          <w:color w:val="000000"/>
        </w:rPr>
      </w:pPr>
    </w:p>
    <w:p w:rsidR="007C6F43" w:rsidRPr="00347D67" w:rsidRDefault="007C6F43" w:rsidP="007C6F43">
      <w:pPr>
        <w:keepLines/>
        <w:tabs>
          <w:tab w:val="right" w:pos="-180"/>
          <w:tab w:val="left" w:pos="0"/>
        </w:tabs>
        <w:suppressAutoHyphens/>
        <w:autoSpaceDE w:val="0"/>
        <w:autoSpaceDN w:val="0"/>
        <w:adjustRightInd w:val="0"/>
        <w:ind w:hanging="1080"/>
        <w:rPr>
          <w:color w:val="000000"/>
        </w:rPr>
      </w:pPr>
      <w:r w:rsidRPr="00347D67">
        <w:rPr>
          <w:b/>
          <w:color w:val="000000"/>
        </w:rPr>
        <w:t>__</w:t>
      </w:r>
      <w:r w:rsidRPr="00347D67">
        <w:rPr>
          <w:color w:val="000000"/>
        </w:rPr>
        <w:t>__</w:t>
      </w:r>
      <w:r w:rsidRPr="00347D67">
        <w:rPr>
          <w:color w:val="000000"/>
        </w:rPr>
        <w:tab/>
      </w:r>
      <w:r w:rsidRPr="00347D67">
        <w:rPr>
          <w:b/>
          <w:color w:val="000000"/>
        </w:rPr>
        <w:t>1</w:t>
      </w:r>
      <w:r w:rsidR="000A0C0D">
        <w:rPr>
          <w:b/>
          <w:color w:val="000000"/>
        </w:rPr>
        <w:t>6</w:t>
      </w:r>
      <w:r w:rsidRPr="00347D67">
        <w:rPr>
          <w:color w:val="000000"/>
        </w:rPr>
        <w:t>.</w:t>
      </w:r>
      <w:r w:rsidRPr="00347D67">
        <w:rPr>
          <w:color w:val="000000"/>
        </w:rPr>
        <w:tab/>
      </w:r>
      <w:r w:rsidR="00D35C16">
        <w:rPr>
          <w:color w:val="000000"/>
        </w:rPr>
        <w:t>What is the value of this 2</w:t>
      </w:r>
      <w:r w:rsidR="00137746">
        <w:rPr>
          <w:color w:val="000000"/>
        </w:rPr>
        <w:t>5</w:t>
      </w:r>
      <w:r w:rsidR="00D35C16">
        <w:rPr>
          <w:color w:val="000000"/>
        </w:rPr>
        <w:t xml:space="preserve"> year lease?  The first payment, due one year from today is $2,000 and each annual payment will increase by </w:t>
      </w:r>
      <w:r w:rsidR="00137746">
        <w:rPr>
          <w:color w:val="000000"/>
        </w:rPr>
        <w:t>5</w:t>
      </w:r>
      <w:r w:rsidR="00D35C16">
        <w:rPr>
          <w:color w:val="000000"/>
        </w:rPr>
        <w:t xml:space="preserve">%.  The discount rate used to evaluate similar leases is </w:t>
      </w:r>
      <w:r w:rsidR="00137746">
        <w:rPr>
          <w:color w:val="000000"/>
        </w:rPr>
        <w:t>6.5</w:t>
      </w:r>
      <w:r w:rsidR="00D35C16">
        <w:rPr>
          <w:color w:val="000000"/>
        </w:rPr>
        <w:t xml:space="preserve">%.  (Round to the nearest dollar).  </w:t>
      </w:r>
      <w:r>
        <w:rPr>
          <w:color w:val="000000"/>
        </w:rPr>
        <w:tab/>
      </w:r>
    </w:p>
    <w:tbl>
      <w:tblPr>
        <w:tblW w:w="0" w:type="auto"/>
        <w:tblLayout w:type="fixed"/>
        <w:tblCellMar>
          <w:left w:w="45" w:type="dxa"/>
          <w:right w:w="45" w:type="dxa"/>
        </w:tblCellMar>
        <w:tblLook w:val="0000" w:firstRow="0" w:lastRow="0" w:firstColumn="0" w:lastColumn="0" w:noHBand="0" w:noVBand="0"/>
      </w:tblPr>
      <w:tblGrid>
        <w:gridCol w:w="360"/>
        <w:gridCol w:w="8100"/>
      </w:tblGrid>
      <w:tr w:rsidR="007C6F43" w:rsidRPr="00347D67" w:rsidTr="00F55849">
        <w:tc>
          <w:tcPr>
            <w:tcW w:w="360" w:type="dxa"/>
            <w:tcBorders>
              <w:top w:val="nil"/>
              <w:left w:val="nil"/>
              <w:bottom w:val="nil"/>
              <w:right w:val="nil"/>
            </w:tcBorders>
          </w:tcPr>
          <w:p w:rsidR="007C6F43" w:rsidRPr="00347D67" w:rsidRDefault="007C6F43" w:rsidP="00F55849">
            <w:pPr>
              <w:keepLines/>
              <w:suppressAutoHyphens/>
              <w:autoSpaceDE w:val="0"/>
              <w:autoSpaceDN w:val="0"/>
              <w:adjustRightInd w:val="0"/>
              <w:rPr>
                <w:color w:val="000000"/>
              </w:rPr>
            </w:pPr>
            <w:r w:rsidRPr="00347D67">
              <w:rPr>
                <w:color w:val="000000"/>
              </w:rPr>
              <w:t>a.</w:t>
            </w:r>
          </w:p>
        </w:tc>
        <w:tc>
          <w:tcPr>
            <w:tcW w:w="8100" w:type="dxa"/>
            <w:tcBorders>
              <w:top w:val="nil"/>
              <w:left w:val="nil"/>
              <w:bottom w:val="nil"/>
              <w:right w:val="nil"/>
            </w:tcBorders>
          </w:tcPr>
          <w:p w:rsidR="007C6F43" w:rsidRPr="00347D67" w:rsidRDefault="00137746" w:rsidP="00137746">
            <w:pPr>
              <w:keepLines/>
              <w:suppressAutoHyphens/>
              <w:autoSpaceDE w:val="0"/>
              <w:autoSpaceDN w:val="0"/>
              <w:adjustRightInd w:val="0"/>
              <w:rPr>
                <w:color w:val="000000"/>
              </w:rPr>
            </w:pPr>
            <w:r>
              <w:rPr>
                <w:color w:val="000000"/>
              </w:rPr>
              <w:t>$24,361</w:t>
            </w:r>
          </w:p>
        </w:tc>
      </w:tr>
      <w:tr w:rsidR="007C6F43" w:rsidRPr="00347D67" w:rsidTr="00F55849">
        <w:tc>
          <w:tcPr>
            <w:tcW w:w="360" w:type="dxa"/>
            <w:tcBorders>
              <w:top w:val="nil"/>
              <w:left w:val="nil"/>
              <w:bottom w:val="nil"/>
              <w:right w:val="nil"/>
            </w:tcBorders>
          </w:tcPr>
          <w:p w:rsidR="007C6F43" w:rsidRPr="00347D67" w:rsidRDefault="007C6F43" w:rsidP="00F55849">
            <w:pPr>
              <w:keepLines/>
              <w:suppressAutoHyphens/>
              <w:autoSpaceDE w:val="0"/>
              <w:autoSpaceDN w:val="0"/>
              <w:adjustRightInd w:val="0"/>
              <w:rPr>
                <w:color w:val="000000"/>
              </w:rPr>
            </w:pPr>
            <w:r w:rsidRPr="00347D67">
              <w:rPr>
                <w:color w:val="000000"/>
              </w:rPr>
              <w:t>b.</w:t>
            </w:r>
          </w:p>
        </w:tc>
        <w:tc>
          <w:tcPr>
            <w:tcW w:w="8100" w:type="dxa"/>
            <w:tcBorders>
              <w:top w:val="nil"/>
              <w:left w:val="nil"/>
              <w:bottom w:val="nil"/>
              <w:right w:val="nil"/>
            </w:tcBorders>
          </w:tcPr>
          <w:p w:rsidR="007C6F43" w:rsidRPr="00347D67" w:rsidRDefault="00137746" w:rsidP="00137746">
            <w:pPr>
              <w:keepLines/>
              <w:suppressAutoHyphens/>
              <w:autoSpaceDE w:val="0"/>
              <w:autoSpaceDN w:val="0"/>
              <w:adjustRightInd w:val="0"/>
              <w:rPr>
                <w:color w:val="000000"/>
              </w:rPr>
            </w:pPr>
            <w:r>
              <w:rPr>
                <w:color w:val="000000"/>
              </w:rPr>
              <w:t>$39,808</w:t>
            </w:r>
          </w:p>
        </w:tc>
      </w:tr>
      <w:tr w:rsidR="007C6F43" w:rsidRPr="00347D67" w:rsidTr="00F55849">
        <w:tc>
          <w:tcPr>
            <w:tcW w:w="360" w:type="dxa"/>
            <w:tcBorders>
              <w:top w:val="nil"/>
              <w:left w:val="nil"/>
              <w:bottom w:val="nil"/>
              <w:right w:val="nil"/>
            </w:tcBorders>
          </w:tcPr>
          <w:p w:rsidR="007C6F43" w:rsidRPr="00347D67" w:rsidRDefault="007C6F43" w:rsidP="00F55849">
            <w:pPr>
              <w:keepLines/>
              <w:suppressAutoHyphens/>
              <w:autoSpaceDE w:val="0"/>
              <w:autoSpaceDN w:val="0"/>
              <w:adjustRightInd w:val="0"/>
              <w:rPr>
                <w:color w:val="000000"/>
              </w:rPr>
            </w:pPr>
            <w:r w:rsidRPr="00347D67">
              <w:rPr>
                <w:color w:val="000000"/>
              </w:rPr>
              <w:t>c.</w:t>
            </w:r>
          </w:p>
        </w:tc>
        <w:tc>
          <w:tcPr>
            <w:tcW w:w="8100" w:type="dxa"/>
            <w:tcBorders>
              <w:top w:val="nil"/>
              <w:left w:val="nil"/>
              <w:bottom w:val="nil"/>
              <w:right w:val="nil"/>
            </w:tcBorders>
          </w:tcPr>
          <w:p w:rsidR="007C6F43" w:rsidRPr="00347D67" w:rsidRDefault="00D35C16" w:rsidP="00D35C16">
            <w:pPr>
              <w:keepLines/>
              <w:suppressAutoHyphens/>
              <w:autoSpaceDE w:val="0"/>
              <w:autoSpaceDN w:val="0"/>
              <w:adjustRightInd w:val="0"/>
              <w:rPr>
                <w:color w:val="000000"/>
              </w:rPr>
            </w:pPr>
            <w:r>
              <w:rPr>
                <w:color w:val="000000"/>
              </w:rPr>
              <w:t>$40,000</w:t>
            </w:r>
            <w:r w:rsidR="007C6F43">
              <w:rPr>
                <w:color w:val="000000"/>
              </w:rPr>
              <w:t xml:space="preserve">  </w:t>
            </w:r>
          </w:p>
        </w:tc>
      </w:tr>
      <w:tr w:rsidR="007C6F43" w:rsidRPr="00347D67" w:rsidTr="00F55849">
        <w:tc>
          <w:tcPr>
            <w:tcW w:w="360" w:type="dxa"/>
            <w:tcBorders>
              <w:top w:val="nil"/>
              <w:left w:val="nil"/>
              <w:bottom w:val="nil"/>
              <w:right w:val="nil"/>
            </w:tcBorders>
          </w:tcPr>
          <w:p w:rsidR="007C6F43" w:rsidRPr="00347D67" w:rsidRDefault="007C6F43" w:rsidP="00F55849">
            <w:pPr>
              <w:keepLines/>
              <w:suppressAutoHyphens/>
              <w:autoSpaceDE w:val="0"/>
              <w:autoSpaceDN w:val="0"/>
              <w:adjustRightInd w:val="0"/>
              <w:rPr>
                <w:color w:val="000000"/>
              </w:rPr>
            </w:pPr>
            <w:r w:rsidRPr="00347D67">
              <w:rPr>
                <w:color w:val="000000"/>
              </w:rPr>
              <w:t>d.</w:t>
            </w:r>
          </w:p>
        </w:tc>
        <w:tc>
          <w:tcPr>
            <w:tcW w:w="8100" w:type="dxa"/>
            <w:tcBorders>
              <w:top w:val="nil"/>
              <w:left w:val="nil"/>
              <w:bottom w:val="nil"/>
              <w:right w:val="nil"/>
            </w:tcBorders>
          </w:tcPr>
          <w:p w:rsidR="007C6F43" w:rsidRPr="00E55173" w:rsidRDefault="00D35C16" w:rsidP="00D35C16">
            <w:pPr>
              <w:keepLines/>
              <w:suppressAutoHyphens/>
              <w:autoSpaceDE w:val="0"/>
              <w:autoSpaceDN w:val="0"/>
              <w:adjustRightInd w:val="0"/>
              <w:rPr>
                <w:color w:val="000000"/>
              </w:rPr>
            </w:pPr>
            <w:r>
              <w:rPr>
                <w:color w:val="000000"/>
              </w:rPr>
              <w:t>$68,000</w:t>
            </w:r>
            <w:r w:rsidR="0061663E">
              <w:rPr>
                <w:color w:val="000000"/>
              </w:rPr>
              <w:t xml:space="preserve"> </w:t>
            </w:r>
          </w:p>
        </w:tc>
      </w:tr>
    </w:tbl>
    <w:p w:rsidR="007C6F43" w:rsidRDefault="007C6F43">
      <w:pPr>
        <w:keepLines/>
        <w:tabs>
          <w:tab w:val="right" w:pos="-180"/>
          <w:tab w:val="left" w:pos="0"/>
        </w:tabs>
        <w:suppressAutoHyphens/>
        <w:autoSpaceDE w:val="0"/>
        <w:autoSpaceDN w:val="0"/>
        <w:adjustRightInd w:val="0"/>
        <w:ind w:hanging="1080"/>
        <w:rPr>
          <w:b/>
          <w:color w:val="000000"/>
        </w:rPr>
      </w:pPr>
    </w:p>
    <w:p w:rsidR="00C15BA1" w:rsidRDefault="00C15BA1">
      <w:pPr>
        <w:keepLines/>
        <w:tabs>
          <w:tab w:val="right" w:pos="-180"/>
          <w:tab w:val="left" w:pos="0"/>
        </w:tabs>
        <w:suppressAutoHyphens/>
        <w:autoSpaceDE w:val="0"/>
        <w:autoSpaceDN w:val="0"/>
        <w:adjustRightInd w:val="0"/>
        <w:ind w:hanging="1080"/>
        <w:rPr>
          <w:b/>
          <w:color w:val="000000"/>
        </w:rPr>
      </w:pPr>
    </w:p>
    <w:p w:rsidR="006D4C26" w:rsidRPr="00347D67" w:rsidRDefault="006D4C26">
      <w:pPr>
        <w:keepLines/>
        <w:tabs>
          <w:tab w:val="right" w:pos="-180"/>
          <w:tab w:val="left" w:pos="0"/>
        </w:tabs>
        <w:suppressAutoHyphens/>
        <w:autoSpaceDE w:val="0"/>
        <w:autoSpaceDN w:val="0"/>
        <w:adjustRightInd w:val="0"/>
        <w:ind w:hanging="1080"/>
        <w:rPr>
          <w:color w:val="000000"/>
        </w:rPr>
      </w:pPr>
      <w:r w:rsidRPr="00347D67">
        <w:rPr>
          <w:b/>
          <w:color w:val="000000"/>
        </w:rPr>
        <w:t>__</w:t>
      </w:r>
      <w:r w:rsidRPr="00347D67">
        <w:rPr>
          <w:color w:val="000000"/>
        </w:rPr>
        <w:t>__</w:t>
      </w:r>
      <w:r w:rsidRPr="00347D67">
        <w:rPr>
          <w:color w:val="000000"/>
        </w:rPr>
        <w:tab/>
      </w:r>
      <w:r w:rsidR="000B36BB" w:rsidRPr="00347D67">
        <w:rPr>
          <w:b/>
          <w:color w:val="000000"/>
        </w:rPr>
        <w:t>1</w:t>
      </w:r>
      <w:r w:rsidR="000A0C0D">
        <w:rPr>
          <w:b/>
          <w:color w:val="000000"/>
        </w:rPr>
        <w:t>7</w:t>
      </w:r>
      <w:r w:rsidRPr="00347D67">
        <w:rPr>
          <w:color w:val="000000"/>
        </w:rPr>
        <w:t>.</w:t>
      </w:r>
      <w:r w:rsidRPr="00347D67">
        <w:rPr>
          <w:color w:val="000000"/>
        </w:rPr>
        <w:tab/>
      </w:r>
      <w:r w:rsidR="00B36D45" w:rsidRPr="008F53D6">
        <w:rPr>
          <w:color w:val="000000"/>
          <w:highlight w:val="yellow"/>
        </w:rPr>
        <w:t>Jackson Central has a 6-year, 8% annual coupon bond with a $1,000 par value. Earls Enterprises has a 12-year, 8% annual coupon bond with a $1,000 par value. Both bonds currently have a yield to maturity of 6%. Which of the following statements are correct if the market yield increases to 7%?</w:t>
      </w:r>
      <w:r w:rsidR="00B36D45">
        <w:rPr>
          <w:color w:val="000000"/>
        </w:rPr>
        <w:t> </w:t>
      </w:r>
    </w:p>
    <w:tbl>
      <w:tblPr>
        <w:tblW w:w="0" w:type="auto"/>
        <w:tblLayout w:type="fixed"/>
        <w:tblCellMar>
          <w:left w:w="45" w:type="dxa"/>
          <w:right w:w="45" w:type="dxa"/>
        </w:tblCellMar>
        <w:tblLook w:val="0000" w:firstRow="0" w:lastRow="0" w:firstColumn="0" w:lastColumn="0" w:noHBand="0" w:noVBand="0"/>
      </w:tblPr>
      <w:tblGrid>
        <w:gridCol w:w="360"/>
        <w:gridCol w:w="8100"/>
      </w:tblGrid>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a.</w:t>
            </w:r>
          </w:p>
        </w:tc>
        <w:tc>
          <w:tcPr>
            <w:tcW w:w="8100" w:type="dxa"/>
            <w:tcBorders>
              <w:top w:val="nil"/>
              <w:left w:val="nil"/>
              <w:bottom w:val="nil"/>
              <w:right w:val="nil"/>
            </w:tcBorders>
          </w:tcPr>
          <w:p w:rsidR="006D4C26" w:rsidRPr="00347D67" w:rsidRDefault="00B36D45" w:rsidP="00B36D45">
            <w:pPr>
              <w:keepLines/>
              <w:suppressAutoHyphens/>
              <w:autoSpaceDE w:val="0"/>
              <w:autoSpaceDN w:val="0"/>
              <w:adjustRightInd w:val="0"/>
              <w:rPr>
                <w:color w:val="000000"/>
              </w:rPr>
            </w:pPr>
            <w:r>
              <w:rPr>
                <w:color w:val="000000"/>
              </w:rPr>
              <w:t>Both bonds will decrease in value by 4.61%</w:t>
            </w:r>
            <w:r w:rsidR="00BF6C2B">
              <w:rPr>
                <w:color w:val="000000"/>
              </w:rPr>
              <w:t>.</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b.</w:t>
            </w:r>
          </w:p>
        </w:tc>
        <w:tc>
          <w:tcPr>
            <w:tcW w:w="8100" w:type="dxa"/>
            <w:tcBorders>
              <w:top w:val="nil"/>
              <w:left w:val="nil"/>
              <w:bottom w:val="nil"/>
              <w:right w:val="nil"/>
            </w:tcBorders>
          </w:tcPr>
          <w:p w:rsidR="006D4C26" w:rsidRPr="00347D67" w:rsidRDefault="00BF6C2B" w:rsidP="00B36D45">
            <w:pPr>
              <w:keepLines/>
              <w:suppressAutoHyphens/>
              <w:autoSpaceDE w:val="0"/>
              <w:autoSpaceDN w:val="0"/>
              <w:adjustRightInd w:val="0"/>
              <w:rPr>
                <w:color w:val="000000"/>
              </w:rPr>
            </w:pPr>
            <w:r>
              <w:rPr>
                <w:color w:val="000000"/>
              </w:rPr>
              <w:t xml:space="preserve">The </w:t>
            </w:r>
            <w:r w:rsidR="00B36D45">
              <w:rPr>
                <w:color w:val="000000"/>
              </w:rPr>
              <w:t>Earls bond will increase in value by $88.25</w:t>
            </w:r>
            <w:r w:rsidR="00C32DA2">
              <w:rPr>
                <w:color w:val="000000"/>
              </w:rPr>
              <w:t>.</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c.</w:t>
            </w:r>
          </w:p>
        </w:tc>
        <w:tc>
          <w:tcPr>
            <w:tcW w:w="8100" w:type="dxa"/>
            <w:tcBorders>
              <w:top w:val="nil"/>
              <w:left w:val="nil"/>
              <w:bottom w:val="nil"/>
              <w:right w:val="nil"/>
            </w:tcBorders>
          </w:tcPr>
          <w:p w:rsidR="006D4C26" w:rsidRPr="00347D67" w:rsidRDefault="00BF6C2B" w:rsidP="00B36D45">
            <w:pPr>
              <w:keepLines/>
              <w:suppressAutoHyphens/>
              <w:autoSpaceDE w:val="0"/>
              <w:autoSpaceDN w:val="0"/>
              <w:adjustRightInd w:val="0"/>
              <w:rPr>
                <w:color w:val="000000"/>
              </w:rPr>
            </w:pPr>
            <w:r>
              <w:rPr>
                <w:color w:val="000000"/>
              </w:rPr>
              <w:t xml:space="preserve">The </w:t>
            </w:r>
            <w:r w:rsidR="00B36D45">
              <w:rPr>
                <w:color w:val="000000"/>
              </w:rPr>
              <w:t xml:space="preserve">Jackson bond will increase in value by 4.61%.  </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d.</w:t>
            </w:r>
          </w:p>
        </w:tc>
        <w:tc>
          <w:tcPr>
            <w:tcW w:w="8100" w:type="dxa"/>
            <w:tcBorders>
              <w:top w:val="nil"/>
              <w:left w:val="nil"/>
              <w:bottom w:val="nil"/>
              <w:right w:val="nil"/>
            </w:tcBorders>
          </w:tcPr>
          <w:p w:rsidR="006D4C26" w:rsidRPr="00347D67" w:rsidRDefault="00B36D45" w:rsidP="00B36D45">
            <w:pPr>
              <w:keepLines/>
              <w:suppressAutoHyphens/>
              <w:autoSpaceDE w:val="0"/>
              <w:autoSpaceDN w:val="0"/>
              <w:adjustRightInd w:val="0"/>
              <w:rPr>
                <w:color w:val="000000"/>
              </w:rPr>
            </w:pPr>
            <w:r>
              <w:rPr>
                <w:color w:val="000000"/>
              </w:rPr>
              <w:t xml:space="preserve">The Earls bond will decrease in value by 7.56%. </w:t>
            </w:r>
            <w:r w:rsidR="00C32DA2">
              <w:rPr>
                <w:color w:val="000000"/>
              </w:rPr>
              <w:t xml:space="preserve">  </w:t>
            </w:r>
          </w:p>
        </w:tc>
      </w:tr>
    </w:tbl>
    <w:p w:rsidR="006D4C26" w:rsidRDefault="006D4C26">
      <w:pPr>
        <w:widowControl w:val="0"/>
        <w:suppressAutoHyphens/>
        <w:autoSpaceDE w:val="0"/>
        <w:autoSpaceDN w:val="0"/>
        <w:adjustRightInd w:val="0"/>
        <w:rPr>
          <w:b/>
          <w:color w:val="000000"/>
        </w:rPr>
      </w:pPr>
    </w:p>
    <w:p w:rsidR="000A0C0D" w:rsidRDefault="000A0C0D" w:rsidP="00B36D45">
      <w:pPr>
        <w:keepLines/>
        <w:tabs>
          <w:tab w:val="right" w:pos="-180"/>
          <w:tab w:val="left" w:pos="0"/>
        </w:tabs>
        <w:suppressAutoHyphens/>
        <w:autoSpaceDE w:val="0"/>
        <w:autoSpaceDN w:val="0"/>
        <w:adjustRightInd w:val="0"/>
        <w:ind w:hanging="1080"/>
        <w:rPr>
          <w:b/>
          <w:color w:val="000000"/>
        </w:rPr>
      </w:pPr>
    </w:p>
    <w:p w:rsidR="000A0C0D" w:rsidRDefault="000A0C0D" w:rsidP="00B36D45">
      <w:pPr>
        <w:keepLines/>
        <w:tabs>
          <w:tab w:val="right" w:pos="-180"/>
          <w:tab w:val="left" w:pos="0"/>
        </w:tabs>
        <w:suppressAutoHyphens/>
        <w:autoSpaceDE w:val="0"/>
        <w:autoSpaceDN w:val="0"/>
        <w:adjustRightInd w:val="0"/>
        <w:ind w:hanging="1080"/>
        <w:rPr>
          <w:b/>
          <w:color w:val="000000"/>
        </w:rPr>
      </w:pPr>
    </w:p>
    <w:p w:rsidR="000A0C0D" w:rsidRDefault="000A0C0D" w:rsidP="00B36D45">
      <w:pPr>
        <w:keepLines/>
        <w:tabs>
          <w:tab w:val="right" w:pos="-180"/>
          <w:tab w:val="left" w:pos="0"/>
        </w:tabs>
        <w:suppressAutoHyphens/>
        <w:autoSpaceDE w:val="0"/>
        <w:autoSpaceDN w:val="0"/>
        <w:adjustRightInd w:val="0"/>
        <w:ind w:hanging="1080"/>
        <w:rPr>
          <w:b/>
          <w:color w:val="000000"/>
        </w:rPr>
      </w:pPr>
    </w:p>
    <w:p w:rsidR="000A0C0D" w:rsidRDefault="000A0C0D" w:rsidP="00B36D45">
      <w:pPr>
        <w:keepLines/>
        <w:tabs>
          <w:tab w:val="right" w:pos="-180"/>
          <w:tab w:val="left" w:pos="0"/>
        </w:tabs>
        <w:suppressAutoHyphens/>
        <w:autoSpaceDE w:val="0"/>
        <w:autoSpaceDN w:val="0"/>
        <w:adjustRightInd w:val="0"/>
        <w:ind w:hanging="1080"/>
        <w:rPr>
          <w:b/>
          <w:color w:val="000000"/>
        </w:rPr>
      </w:pPr>
    </w:p>
    <w:p w:rsidR="000A0C0D" w:rsidRDefault="000A0C0D" w:rsidP="00B36D45">
      <w:pPr>
        <w:keepLines/>
        <w:tabs>
          <w:tab w:val="right" w:pos="-180"/>
          <w:tab w:val="left" w:pos="0"/>
        </w:tabs>
        <w:suppressAutoHyphens/>
        <w:autoSpaceDE w:val="0"/>
        <w:autoSpaceDN w:val="0"/>
        <w:adjustRightInd w:val="0"/>
        <w:ind w:hanging="1080"/>
        <w:rPr>
          <w:b/>
          <w:color w:val="000000"/>
        </w:rPr>
      </w:pPr>
    </w:p>
    <w:p w:rsidR="00B36D45" w:rsidRPr="00347D67" w:rsidRDefault="00B36D45" w:rsidP="00B36D45">
      <w:pPr>
        <w:keepLines/>
        <w:tabs>
          <w:tab w:val="right" w:pos="-180"/>
          <w:tab w:val="left" w:pos="0"/>
        </w:tabs>
        <w:suppressAutoHyphens/>
        <w:autoSpaceDE w:val="0"/>
        <w:autoSpaceDN w:val="0"/>
        <w:adjustRightInd w:val="0"/>
        <w:ind w:hanging="1080"/>
        <w:rPr>
          <w:color w:val="000000"/>
        </w:rPr>
      </w:pPr>
      <w:r w:rsidRPr="00347D67">
        <w:rPr>
          <w:b/>
          <w:color w:val="000000"/>
        </w:rPr>
        <w:t>__</w:t>
      </w:r>
      <w:r w:rsidRPr="00347D67">
        <w:rPr>
          <w:color w:val="000000"/>
        </w:rPr>
        <w:t>__</w:t>
      </w:r>
      <w:r w:rsidRPr="00347D67">
        <w:rPr>
          <w:color w:val="000000"/>
        </w:rPr>
        <w:tab/>
      </w:r>
      <w:r w:rsidRPr="00347D67">
        <w:rPr>
          <w:b/>
          <w:color w:val="000000"/>
        </w:rPr>
        <w:t>1</w:t>
      </w:r>
      <w:r w:rsidR="000A0C0D">
        <w:rPr>
          <w:b/>
          <w:color w:val="000000"/>
        </w:rPr>
        <w:t>8</w:t>
      </w:r>
      <w:r w:rsidRPr="00347D67">
        <w:rPr>
          <w:color w:val="000000"/>
        </w:rPr>
        <w:t>.</w:t>
      </w:r>
      <w:r w:rsidRPr="00347D67">
        <w:rPr>
          <w:color w:val="000000"/>
        </w:rPr>
        <w:tab/>
      </w:r>
      <w:r>
        <w:rPr>
          <w:color w:val="000000"/>
        </w:rPr>
        <w:t>BioMax I</w:t>
      </w:r>
      <w:r w:rsidRPr="00347D67">
        <w:rPr>
          <w:color w:val="000000"/>
        </w:rPr>
        <w:t>nc. offers a</w:t>
      </w:r>
      <w:r>
        <w:rPr>
          <w:color w:val="000000"/>
        </w:rPr>
        <w:t xml:space="preserve"> 10</w:t>
      </w:r>
      <w:r w:rsidRPr="00347D67">
        <w:rPr>
          <w:color w:val="000000"/>
        </w:rPr>
        <w:t xml:space="preserve"> percent coupon bond that has a $1,000 par value, semiannual coupon payments and </w:t>
      </w:r>
      <w:r>
        <w:rPr>
          <w:color w:val="000000"/>
        </w:rPr>
        <w:t xml:space="preserve">20 years of its original 25 years left to maturity.  </w:t>
      </w:r>
      <w:r w:rsidRPr="00347D67">
        <w:rPr>
          <w:color w:val="000000"/>
        </w:rPr>
        <w:t>Wh</w:t>
      </w:r>
      <w:r>
        <w:rPr>
          <w:color w:val="000000"/>
        </w:rPr>
        <w:t>ich of the following statements is true if the market return on similar bonds is 8.5%?</w:t>
      </w:r>
    </w:p>
    <w:tbl>
      <w:tblPr>
        <w:tblW w:w="0" w:type="auto"/>
        <w:tblLayout w:type="fixed"/>
        <w:tblCellMar>
          <w:left w:w="45" w:type="dxa"/>
          <w:right w:w="45" w:type="dxa"/>
        </w:tblCellMar>
        <w:tblLook w:val="0000" w:firstRow="0" w:lastRow="0" w:firstColumn="0" w:lastColumn="0" w:noHBand="0" w:noVBand="0"/>
      </w:tblPr>
      <w:tblGrid>
        <w:gridCol w:w="360"/>
        <w:gridCol w:w="8100"/>
      </w:tblGrid>
      <w:tr w:rsidR="00B36D45" w:rsidRPr="00347D67" w:rsidTr="00B36D45">
        <w:tc>
          <w:tcPr>
            <w:tcW w:w="360" w:type="dxa"/>
            <w:tcBorders>
              <w:top w:val="nil"/>
              <w:left w:val="nil"/>
              <w:bottom w:val="nil"/>
              <w:right w:val="nil"/>
            </w:tcBorders>
          </w:tcPr>
          <w:p w:rsidR="00B36D45" w:rsidRPr="00347D67" w:rsidRDefault="00B36D45" w:rsidP="00B36D45">
            <w:pPr>
              <w:keepLines/>
              <w:suppressAutoHyphens/>
              <w:autoSpaceDE w:val="0"/>
              <w:autoSpaceDN w:val="0"/>
              <w:adjustRightInd w:val="0"/>
              <w:rPr>
                <w:color w:val="000000"/>
              </w:rPr>
            </w:pPr>
            <w:r w:rsidRPr="00347D67">
              <w:rPr>
                <w:color w:val="000000"/>
              </w:rPr>
              <w:t>a.</w:t>
            </w:r>
          </w:p>
        </w:tc>
        <w:tc>
          <w:tcPr>
            <w:tcW w:w="8100" w:type="dxa"/>
            <w:tcBorders>
              <w:top w:val="nil"/>
              <w:left w:val="nil"/>
              <w:bottom w:val="nil"/>
              <w:right w:val="nil"/>
            </w:tcBorders>
          </w:tcPr>
          <w:p w:rsidR="00B36D45" w:rsidRPr="00347D67" w:rsidRDefault="00B36D45" w:rsidP="00B36D45">
            <w:pPr>
              <w:keepLines/>
              <w:suppressAutoHyphens/>
              <w:autoSpaceDE w:val="0"/>
              <w:autoSpaceDN w:val="0"/>
              <w:adjustRightInd w:val="0"/>
              <w:rPr>
                <w:color w:val="000000"/>
              </w:rPr>
            </w:pPr>
            <w:r>
              <w:rPr>
                <w:color w:val="000000"/>
              </w:rPr>
              <w:t xml:space="preserve">The bond will sell at a premium of </w:t>
            </w:r>
            <w:r w:rsidRPr="00347D67">
              <w:rPr>
                <w:color w:val="000000"/>
              </w:rPr>
              <w:t>$</w:t>
            </w:r>
            <w:r>
              <w:rPr>
                <w:color w:val="000000"/>
              </w:rPr>
              <w:t>1,143 because the coupon rate is less than the market interest rate.</w:t>
            </w:r>
          </w:p>
        </w:tc>
      </w:tr>
      <w:tr w:rsidR="00B36D45" w:rsidRPr="00347D67" w:rsidTr="00B36D45">
        <w:tc>
          <w:tcPr>
            <w:tcW w:w="360" w:type="dxa"/>
            <w:tcBorders>
              <w:top w:val="nil"/>
              <w:left w:val="nil"/>
              <w:bottom w:val="nil"/>
              <w:right w:val="nil"/>
            </w:tcBorders>
          </w:tcPr>
          <w:p w:rsidR="00B36D45" w:rsidRPr="00347D67" w:rsidRDefault="00B36D45" w:rsidP="00B36D45">
            <w:pPr>
              <w:keepLines/>
              <w:suppressAutoHyphens/>
              <w:autoSpaceDE w:val="0"/>
              <w:autoSpaceDN w:val="0"/>
              <w:adjustRightInd w:val="0"/>
              <w:rPr>
                <w:color w:val="000000"/>
              </w:rPr>
            </w:pPr>
            <w:r w:rsidRPr="00347D67">
              <w:rPr>
                <w:color w:val="000000"/>
              </w:rPr>
              <w:t>b.</w:t>
            </w:r>
          </w:p>
        </w:tc>
        <w:tc>
          <w:tcPr>
            <w:tcW w:w="8100" w:type="dxa"/>
            <w:tcBorders>
              <w:top w:val="nil"/>
              <w:left w:val="nil"/>
              <w:bottom w:val="nil"/>
              <w:right w:val="nil"/>
            </w:tcBorders>
          </w:tcPr>
          <w:p w:rsidR="00B36D45" w:rsidRPr="00347D67" w:rsidRDefault="00B36D45" w:rsidP="00B36D45">
            <w:pPr>
              <w:keepLines/>
              <w:suppressAutoHyphens/>
              <w:autoSpaceDE w:val="0"/>
              <w:autoSpaceDN w:val="0"/>
              <w:adjustRightInd w:val="0"/>
              <w:rPr>
                <w:color w:val="000000"/>
              </w:rPr>
            </w:pPr>
            <w:r>
              <w:rPr>
                <w:color w:val="000000"/>
              </w:rPr>
              <w:t xml:space="preserve">The bond will sell at a discount of </w:t>
            </w:r>
            <w:r w:rsidRPr="00347D67">
              <w:rPr>
                <w:color w:val="000000"/>
              </w:rPr>
              <w:t>$</w:t>
            </w:r>
            <w:r>
              <w:rPr>
                <w:color w:val="000000"/>
              </w:rPr>
              <w:t>871 because the coupon rate is greater than the market interest rate.</w:t>
            </w:r>
          </w:p>
        </w:tc>
      </w:tr>
      <w:tr w:rsidR="00B36D45" w:rsidRPr="00347D67" w:rsidTr="00B36D45">
        <w:tc>
          <w:tcPr>
            <w:tcW w:w="360" w:type="dxa"/>
            <w:tcBorders>
              <w:top w:val="nil"/>
              <w:left w:val="nil"/>
              <w:bottom w:val="nil"/>
              <w:right w:val="nil"/>
            </w:tcBorders>
          </w:tcPr>
          <w:p w:rsidR="00B36D45" w:rsidRPr="00347D67" w:rsidRDefault="00B36D45" w:rsidP="00B36D45">
            <w:pPr>
              <w:keepLines/>
              <w:suppressAutoHyphens/>
              <w:autoSpaceDE w:val="0"/>
              <w:autoSpaceDN w:val="0"/>
              <w:adjustRightInd w:val="0"/>
              <w:rPr>
                <w:color w:val="000000"/>
              </w:rPr>
            </w:pPr>
            <w:r w:rsidRPr="00347D67">
              <w:rPr>
                <w:color w:val="000000"/>
              </w:rPr>
              <w:t>c.</w:t>
            </w:r>
          </w:p>
        </w:tc>
        <w:tc>
          <w:tcPr>
            <w:tcW w:w="8100" w:type="dxa"/>
            <w:tcBorders>
              <w:top w:val="nil"/>
              <w:left w:val="nil"/>
              <w:bottom w:val="nil"/>
              <w:right w:val="nil"/>
            </w:tcBorders>
          </w:tcPr>
          <w:p w:rsidR="00B36D45" w:rsidRPr="00347D67" w:rsidRDefault="00B36D45" w:rsidP="00B36D45">
            <w:pPr>
              <w:keepLines/>
              <w:suppressAutoHyphens/>
              <w:autoSpaceDE w:val="0"/>
              <w:autoSpaceDN w:val="0"/>
              <w:adjustRightInd w:val="0"/>
              <w:rPr>
                <w:color w:val="000000"/>
              </w:rPr>
            </w:pPr>
            <w:r>
              <w:rPr>
                <w:color w:val="000000"/>
              </w:rPr>
              <w:t xml:space="preserve">The bond will sell at a premium of </w:t>
            </w:r>
            <w:r w:rsidRPr="00347D67">
              <w:rPr>
                <w:color w:val="000000"/>
              </w:rPr>
              <w:t>$</w:t>
            </w:r>
            <w:r>
              <w:rPr>
                <w:color w:val="000000"/>
              </w:rPr>
              <w:t>1,143 because the coupon rate is greater than market interest rate.</w:t>
            </w:r>
          </w:p>
        </w:tc>
      </w:tr>
      <w:tr w:rsidR="00B36D45" w:rsidRPr="00347D67" w:rsidTr="00B36D45">
        <w:tc>
          <w:tcPr>
            <w:tcW w:w="360" w:type="dxa"/>
            <w:tcBorders>
              <w:top w:val="nil"/>
              <w:left w:val="nil"/>
              <w:bottom w:val="nil"/>
              <w:right w:val="nil"/>
            </w:tcBorders>
          </w:tcPr>
          <w:p w:rsidR="00B36D45" w:rsidRPr="00347D67" w:rsidRDefault="00B36D45" w:rsidP="00B36D45">
            <w:pPr>
              <w:keepLines/>
              <w:suppressAutoHyphens/>
              <w:autoSpaceDE w:val="0"/>
              <w:autoSpaceDN w:val="0"/>
              <w:adjustRightInd w:val="0"/>
              <w:rPr>
                <w:color w:val="000000"/>
              </w:rPr>
            </w:pPr>
            <w:r w:rsidRPr="00347D67">
              <w:rPr>
                <w:color w:val="000000"/>
              </w:rPr>
              <w:t>d.</w:t>
            </w:r>
          </w:p>
        </w:tc>
        <w:tc>
          <w:tcPr>
            <w:tcW w:w="8100" w:type="dxa"/>
            <w:tcBorders>
              <w:top w:val="nil"/>
              <w:left w:val="nil"/>
              <w:bottom w:val="nil"/>
              <w:right w:val="nil"/>
            </w:tcBorders>
          </w:tcPr>
          <w:p w:rsidR="00B36D45" w:rsidRPr="00347D67" w:rsidRDefault="00B36D45" w:rsidP="00B36D45">
            <w:pPr>
              <w:keepLines/>
              <w:suppressAutoHyphens/>
              <w:autoSpaceDE w:val="0"/>
              <w:autoSpaceDN w:val="0"/>
              <w:adjustRightInd w:val="0"/>
              <w:rPr>
                <w:color w:val="000000"/>
              </w:rPr>
            </w:pPr>
            <w:r>
              <w:rPr>
                <w:color w:val="000000"/>
              </w:rPr>
              <w:t xml:space="preserve">The bond will sell at a discount of $871 because the coupon rate is less than the market interest rate.  </w:t>
            </w:r>
          </w:p>
        </w:tc>
      </w:tr>
    </w:tbl>
    <w:p w:rsidR="00B36D45" w:rsidRDefault="00B36D45">
      <w:pPr>
        <w:keepLines/>
        <w:tabs>
          <w:tab w:val="right" w:pos="-180"/>
          <w:tab w:val="left" w:pos="0"/>
        </w:tabs>
        <w:suppressAutoHyphens/>
        <w:autoSpaceDE w:val="0"/>
        <w:autoSpaceDN w:val="0"/>
        <w:adjustRightInd w:val="0"/>
        <w:ind w:hanging="1080"/>
        <w:rPr>
          <w:b/>
          <w:color w:val="000000"/>
        </w:rPr>
      </w:pPr>
    </w:p>
    <w:p w:rsidR="006D4C26" w:rsidRPr="0009327F" w:rsidRDefault="006D4C26">
      <w:pPr>
        <w:keepLines/>
        <w:tabs>
          <w:tab w:val="right" w:pos="-180"/>
          <w:tab w:val="left" w:pos="0"/>
        </w:tabs>
        <w:suppressAutoHyphens/>
        <w:autoSpaceDE w:val="0"/>
        <w:autoSpaceDN w:val="0"/>
        <w:adjustRightInd w:val="0"/>
        <w:ind w:hanging="1080"/>
        <w:rPr>
          <w:color w:val="000000"/>
        </w:rPr>
      </w:pPr>
      <w:r w:rsidRPr="00347D67">
        <w:rPr>
          <w:b/>
          <w:color w:val="000000"/>
        </w:rPr>
        <w:t>_</w:t>
      </w:r>
      <w:r w:rsidRPr="00347D67">
        <w:rPr>
          <w:color w:val="000000"/>
        </w:rPr>
        <w:t>___</w:t>
      </w:r>
      <w:r w:rsidRPr="00347D67">
        <w:rPr>
          <w:color w:val="000000"/>
        </w:rPr>
        <w:tab/>
      </w:r>
      <w:r w:rsidR="00452B82">
        <w:rPr>
          <w:color w:val="000000"/>
        </w:rPr>
        <w:t xml:space="preserve">   </w:t>
      </w:r>
      <w:r w:rsidR="000B36BB" w:rsidRPr="00347D67">
        <w:rPr>
          <w:b/>
          <w:color w:val="000000"/>
        </w:rPr>
        <w:t>1</w:t>
      </w:r>
      <w:r w:rsidR="000A0C0D">
        <w:rPr>
          <w:b/>
          <w:color w:val="000000"/>
        </w:rPr>
        <w:t>9</w:t>
      </w:r>
      <w:r w:rsidR="000B36BB" w:rsidRPr="00347D67">
        <w:rPr>
          <w:b/>
          <w:color w:val="000000"/>
        </w:rPr>
        <w:t>.</w:t>
      </w:r>
      <w:r w:rsidR="000B36BB" w:rsidRPr="00347D67">
        <w:rPr>
          <w:color w:val="000000"/>
        </w:rPr>
        <w:t xml:space="preserve"> </w:t>
      </w:r>
      <w:r w:rsidR="00734511" w:rsidRPr="00347D67">
        <w:rPr>
          <w:color w:val="000000"/>
        </w:rPr>
        <w:t xml:space="preserve"> </w:t>
      </w:r>
      <w:r w:rsidR="008F630E" w:rsidRPr="005B5D57">
        <w:rPr>
          <w:highlight w:val="yellow"/>
        </w:rPr>
        <w:t>If a stock portfolio is well diversified, then the portfolio variance</w:t>
      </w:r>
    </w:p>
    <w:tbl>
      <w:tblPr>
        <w:tblW w:w="0" w:type="auto"/>
        <w:tblLayout w:type="fixed"/>
        <w:tblCellMar>
          <w:left w:w="45" w:type="dxa"/>
          <w:right w:w="45" w:type="dxa"/>
        </w:tblCellMar>
        <w:tblLook w:val="0000" w:firstRow="0" w:lastRow="0" w:firstColumn="0" w:lastColumn="0" w:noHBand="0" w:noVBand="0"/>
      </w:tblPr>
      <w:tblGrid>
        <w:gridCol w:w="360"/>
        <w:gridCol w:w="8235"/>
      </w:tblGrid>
      <w:tr w:rsidR="008F630E" w:rsidRPr="0009327F" w:rsidTr="0009327F">
        <w:tc>
          <w:tcPr>
            <w:tcW w:w="360" w:type="dxa"/>
            <w:tcBorders>
              <w:top w:val="nil"/>
              <w:left w:val="nil"/>
              <w:bottom w:val="nil"/>
              <w:right w:val="nil"/>
            </w:tcBorders>
          </w:tcPr>
          <w:p w:rsidR="008F630E" w:rsidRPr="0009327F" w:rsidRDefault="008F630E" w:rsidP="004113CA">
            <w:pPr>
              <w:keepLines/>
              <w:suppressAutoHyphens/>
              <w:autoSpaceDE w:val="0"/>
              <w:autoSpaceDN w:val="0"/>
              <w:adjustRightInd w:val="0"/>
              <w:rPr>
                <w:color w:val="000000"/>
              </w:rPr>
            </w:pPr>
            <w:r w:rsidRPr="0009327F">
              <w:rPr>
                <w:color w:val="000000"/>
              </w:rPr>
              <w:t>a.</w:t>
            </w:r>
          </w:p>
        </w:tc>
        <w:tc>
          <w:tcPr>
            <w:tcW w:w="8235" w:type="dxa"/>
            <w:tcBorders>
              <w:top w:val="nil"/>
              <w:left w:val="nil"/>
              <w:bottom w:val="nil"/>
              <w:right w:val="nil"/>
            </w:tcBorders>
          </w:tcPr>
          <w:p w:rsidR="008F630E" w:rsidRPr="0009327F" w:rsidRDefault="008F630E" w:rsidP="008F630E">
            <w:pPr>
              <w:tabs>
                <w:tab w:val="left" w:pos="446"/>
                <w:tab w:val="left" w:pos="907"/>
              </w:tabs>
              <w:ind w:left="907" w:hanging="907"/>
              <w:rPr>
                <w:color w:val="000000"/>
              </w:rPr>
            </w:pPr>
            <w:r w:rsidRPr="0009327F">
              <w:t>will equal the variance of the most volatile stock in the portfolio.</w:t>
            </w:r>
          </w:p>
        </w:tc>
      </w:tr>
      <w:tr w:rsidR="008F630E" w:rsidRPr="0009327F" w:rsidTr="0009327F">
        <w:tc>
          <w:tcPr>
            <w:tcW w:w="360" w:type="dxa"/>
            <w:tcBorders>
              <w:top w:val="nil"/>
              <w:left w:val="nil"/>
              <w:bottom w:val="nil"/>
              <w:right w:val="nil"/>
            </w:tcBorders>
          </w:tcPr>
          <w:p w:rsidR="008F630E" w:rsidRPr="0009327F" w:rsidRDefault="008F630E" w:rsidP="004113CA">
            <w:pPr>
              <w:keepLines/>
              <w:suppressAutoHyphens/>
              <w:autoSpaceDE w:val="0"/>
              <w:autoSpaceDN w:val="0"/>
              <w:adjustRightInd w:val="0"/>
              <w:rPr>
                <w:color w:val="000000"/>
              </w:rPr>
            </w:pPr>
            <w:r w:rsidRPr="0009327F">
              <w:rPr>
                <w:color w:val="000000"/>
              </w:rPr>
              <w:t>b.</w:t>
            </w:r>
          </w:p>
        </w:tc>
        <w:tc>
          <w:tcPr>
            <w:tcW w:w="8235" w:type="dxa"/>
            <w:tcBorders>
              <w:top w:val="nil"/>
              <w:left w:val="nil"/>
              <w:bottom w:val="nil"/>
              <w:right w:val="nil"/>
            </w:tcBorders>
          </w:tcPr>
          <w:p w:rsidR="008F630E" w:rsidRPr="0009327F" w:rsidRDefault="008F630E" w:rsidP="008F630E">
            <w:pPr>
              <w:tabs>
                <w:tab w:val="left" w:pos="446"/>
                <w:tab w:val="left" w:pos="907"/>
              </w:tabs>
              <w:ind w:left="907" w:hanging="907"/>
              <w:rPr>
                <w:color w:val="000000"/>
              </w:rPr>
            </w:pPr>
            <w:r w:rsidRPr="0009327F">
              <w:t>may be less than the variance of the least risky stock in the portfolio.</w:t>
            </w:r>
          </w:p>
        </w:tc>
      </w:tr>
      <w:tr w:rsidR="008F630E" w:rsidRPr="0009327F" w:rsidTr="0009327F">
        <w:tc>
          <w:tcPr>
            <w:tcW w:w="360" w:type="dxa"/>
            <w:tcBorders>
              <w:top w:val="nil"/>
              <w:left w:val="nil"/>
              <w:bottom w:val="nil"/>
              <w:right w:val="nil"/>
            </w:tcBorders>
          </w:tcPr>
          <w:p w:rsidR="008F630E" w:rsidRPr="0009327F" w:rsidRDefault="008F630E" w:rsidP="004113CA">
            <w:pPr>
              <w:keepLines/>
              <w:suppressAutoHyphens/>
              <w:autoSpaceDE w:val="0"/>
              <w:autoSpaceDN w:val="0"/>
              <w:adjustRightInd w:val="0"/>
              <w:rPr>
                <w:color w:val="000000"/>
              </w:rPr>
            </w:pPr>
            <w:r w:rsidRPr="0009327F">
              <w:rPr>
                <w:color w:val="000000"/>
              </w:rPr>
              <w:t>c.</w:t>
            </w:r>
          </w:p>
        </w:tc>
        <w:tc>
          <w:tcPr>
            <w:tcW w:w="8235" w:type="dxa"/>
            <w:tcBorders>
              <w:top w:val="nil"/>
              <w:left w:val="nil"/>
              <w:bottom w:val="nil"/>
              <w:right w:val="nil"/>
            </w:tcBorders>
          </w:tcPr>
          <w:p w:rsidR="008F630E" w:rsidRPr="0009327F" w:rsidRDefault="008F630E" w:rsidP="0009327F">
            <w:pPr>
              <w:tabs>
                <w:tab w:val="left" w:pos="446"/>
                <w:tab w:val="left" w:pos="907"/>
              </w:tabs>
              <w:ind w:left="907" w:hanging="907"/>
              <w:rPr>
                <w:color w:val="000000"/>
              </w:rPr>
            </w:pPr>
            <w:r w:rsidRPr="0009327F">
              <w:t>must be equal to or greater than the variance of the least risky stock in the</w:t>
            </w:r>
            <w:r w:rsidR="0009327F">
              <w:t xml:space="preserve"> </w:t>
            </w:r>
            <w:r w:rsidRPr="0009327F">
              <w:t>portfolio.</w:t>
            </w:r>
          </w:p>
        </w:tc>
      </w:tr>
      <w:tr w:rsidR="008F630E" w:rsidRPr="0009327F" w:rsidTr="0009327F">
        <w:tc>
          <w:tcPr>
            <w:tcW w:w="360" w:type="dxa"/>
            <w:tcBorders>
              <w:top w:val="nil"/>
              <w:left w:val="nil"/>
              <w:bottom w:val="nil"/>
              <w:right w:val="nil"/>
            </w:tcBorders>
          </w:tcPr>
          <w:p w:rsidR="008F630E" w:rsidRPr="0009327F" w:rsidRDefault="008F630E" w:rsidP="004113CA">
            <w:pPr>
              <w:keepLines/>
              <w:suppressAutoHyphens/>
              <w:autoSpaceDE w:val="0"/>
              <w:autoSpaceDN w:val="0"/>
              <w:adjustRightInd w:val="0"/>
              <w:rPr>
                <w:color w:val="000000"/>
              </w:rPr>
            </w:pPr>
            <w:r w:rsidRPr="0009327F">
              <w:rPr>
                <w:color w:val="000000"/>
              </w:rPr>
              <w:t>d.</w:t>
            </w:r>
          </w:p>
        </w:tc>
        <w:tc>
          <w:tcPr>
            <w:tcW w:w="8235" w:type="dxa"/>
            <w:tcBorders>
              <w:top w:val="nil"/>
              <w:left w:val="nil"/>
              <w:bottom w:val="nil"/>
              <w:right w:val="nil"/>
            </w:tcBorders>
          </w:tcPr>
          <w:p w:rsidR="008F630E" w:rsidRPr="0009327F" w:rsidRDefault="008F630E" w:rsidP="004113CA">
            <w:pPr>
              <w:keepLines/>
              <w:suppressAutoHyphens/>
              <w:autoSpaceDE w:val="0"/>
              <w:autoSpaceDN w:val="0"/>
              <w:adjustRightInd w:val="0"/>
              <w:rPr>
                <w:color w:val="000000"/>
              </w:rPr>
            </w:pPr>
            <w:r w:rsidRPr="0009327F">
              <w:t>will be a weighted average of the variances of the individual securities in the portfolio.</w:t>
            </w:r>
          </w:p>
        </w:tc>
      </w:tr>
    </w:tbl>
    <w:p w:rsidR="006D4C26" w:rsidRPr="00347D67" w:rsidRDefault="006D4C26">
      <w:pPr>
        <w:keepLines/>
        <w:suppressAutoHyphens/>
        <w:autoSpaceDE w:val="0"/>
        <w:autoSpaceDN w:val="0"/>
        <w:adjustRightInd w:val="0"/>
        <w:rPr>
          <w:color w:val="000000"/>
        </w:rPr>
      </w:pPr>
    </w:p>
    <w:p w:rsidR="00E809EE" w:rsidRDefault="006D4C26" w:rsidP="00734511">
      <w:pPr>
        <w:keepLines/>
        <w:tabs>
          <w:tab w:val="right" w:pos="-180"/>
          <w:tab w:val="left" w:pos="0"/>
        </w:tabs>
        <w:suppressAutoHyphens/>
        <w:autoSpaceDE w:val="0"/>
        <w:autoSpaceDN w:val="0"/>
        <w:adjustRightInd w:val="0"/>
        <w:ind w:hanging="1080"/>
        <w:rPr>
          <w:color w:val="000000"/>
        </w:rPr>
      </w:pPr>
      <w:r w:rsidRPr="00347D67">
        <w:rPr>
          <w:b/>
          <w:color w:val="000000"/>
        </w:rPr>
        <w:t>_</w:t>
      </w:r>
      <w:r w:rsidRPr="00347D67">
        <w:rPr>
          <w:color w:val="000000"/>
        </w:rPr>
        <w:t>___</w:t>
      </w:r>
      <w:r w:rsidRPr="00347D67">
        <w:rPr>
          <w:color w:val="000000"/>
        </w:rPr>
        <w:tab/>
      </w:r>
      <w:r w:rsidR="000A0C0D" w:rsidRPr="000A0C0D">
        <w:rPr>
          <w:b/>
          <w:color w:val="000000"/>
        </w:rPr>
        <w:t>20</w:t>
      </w:r>
      <w:r w:rsidRPr="00347D67">
        <w:rPr>
          <w:b/>
          <w:color w:val="000000"/>
        </w:rPr>
        <w:t>.</w:t>
      </w:r>
      <w:r w:rsidRPr="00347D67">
        <w:rPr>
          <w:color w:val="000000"/>
        </w:rPr>
        <w:tab/>
      </w:r>
      <w:r w:rsidR="00904EEB">
        <w:rPr>
          <w:color w:val="000000"/>
        </w:rPr>
        <w:t xml:space="preserve">Breezewinds </w:t>
      </w:r>
      <w:r w:rsidR="00734511" w:rsidRPr="00347D67">
        <w:rPr>
          <w:color w:val="000000"/>
        </w:rPr>
        <w:t>stock has exhibited a standard deviation in returns of 0.</w:t>
      </w:r>
      <w:r w:rsidR="00904EEB">
        <w:rPr>
          <w:color w:val="000000"/>
        </w:rPr>
        <w:t>5</w:t>
      </w:r>
      <w:r w:rsidR="00734511" w:rsidRPr="00347D67">
        <w:rPr>
          <w:color w:val="000000"/>
        </w:rPr>
        <w:t xml:space="preserve">, whereas </w:t>
      </w:r>
      <w:r w:rsidR="00904EEB">
        <w:rPr>
          <w:color w:val="000000"/>
        </w:rPr>
        <w:t xml:space="preserve">Selectron </w:t>
      </w:r>
    </w:p>
    <w:p w:rsidR="00E809EE" w:rsidRDefault="00E809EE" w:rsidP="00734511">
      <w:pPr>
        <w:keepLines/>
        <w:tabs>
          <w:tab w:val="right" w:pos="-180"/>
          <w:tab w:val="left" w:pos="0"/>
        </w:tabs>
        <w:suppressAutoHyphens/>
        <w:autoSpaceDE w:val="0"/>
        <w:autoSpaceDN w:val="0"/>
        <w:adjustRightInd w:val="0"/>
        <w:ind w:hanging="1080"/>
        <w:rPr>
          <w:color w:val="000000"/>
        </w:rPr>
      </w:pPr>
      <w:r>
        <w:rPr>
          <w:color w:val="000000"/>
        </w:rPr>
        <w:tab/>
      </w:r>
      <w:r>
        <w:rPr>
          <w:color w:val="000000"/>
        </w:rPr>
        <w:tab/>
      </w:r>
      <w:r w:rsidR="00734511" w:rsidRPr="00347D67">
        <w:rPr>
          <w:color w:val="000000"/>
        </w:rPr>
        <w:t>stock has exhibited a standard deviation of 0.</w:t>
      </w:r>
      <w:r w:rsidR="00904EEB">
        <w:rPr>
          <w:color w:val="000000"/>
        </w:rPr>
        <w:t>9</w:t>
      </w:r>
      <w:r w:rsidR="00734511" w:rsidRPr="00347D67">
        <w:rPr>
          <w:color w:val="000000"/>
        </w:rPr>
        <w:t xml:space="preserve">.  The correlation coefficient between the </w:t>
      </w:r>
    </w:p>
    <w:p w:rsidR="00E809EE" w:rsidRDefault="00E809EE" w:rsidP="00734511">
      <w:pPr>
        <w:keepLines/>
        <w:tabs>
          <w:tab w:val="right" w:pos="-180"/>
          <w:tab w:val="left" w:pos="0"/>
        </w:tabs>
        <w:suppressAutoHyphens/>
        <w:autoSpaceDE w:val="0"/>
        <w:autoSpaceDN w:val="0"/>
        <w:adjustRightInd w:val="0"/>
        <w:ind w:hanging="1080"/>
        <w:rPr>
          <w:color w:val="000000"/>
        </w:rPr>
      </w:pPr>
      <w:r>
        <w:rPr>
          <w:color w:val="000000"/>
        </w:rPr>
        <w:tab/>
      </w:r>
      <w:r>
        <w:rPr>
          <w:color w:val="000000"/>
        </w:rPr>
        <w:tab/>
      </w:r>
      <w:r w:rsidR="00734511" w:rsidRPr="00347D67">
        <w:rPr>
          <w:color w:val="000000"/>
        </w:rPr>
        <w:t>stock returns is 0.</w:t>
      </w:r>
      <w:r w:rsidR="00904EEB">
        <w:rPr>
          <w:color w:val="000000"/>
        </w:rPr>
        <w:t>2</w:t>
      </w:r>
      <w:r w:rsidR="00734511" w:rsidRPr="00347D67">
        <w:rPr>
          <w:color w:val="000000"/>
        </w:rPr>
        <w:t xml:space="preserve">.  What is the standard deviation of a portfolio composed of </w:t>
      </w:r>
      <w:r w:rsidR="00904EEB">
        <w:rPr>
          <w:color w:val="000000"/>
        </w:rPr>
        <w:t>65</w:t>
      </w:r>
      <w:r w:rsidR="005036D8">
        <w:rPr>
          <w:color w:val="000000"/>
        </w:rPr>
        <w:t>%</w:t>
      </w:r>
      <w:r w:rsidR="00734511" w:rsidRPr="00347D67">
        <w:rPr>
          <w:color w:val="000000"/>
        </w:rPr>
        <w:t xml:space="preserve"> </w:t>
      </w:r>
    </w:p>
    <w:p w:rsidR="006D4C26" w:rsidRPr="00347D67" w:rsidRDefault="00E809EE" w:rsidP="00734511">
      <w:pPr>
        <w:keepLines/>
        <w:tabs>
          <w:tab w:val="right" w:pos="-180"/>
          <w:tab w:val="left" w:pos="0"/>
        </w:tabs>
        <w:suppressAutoHyphens/>
        <w:autoSpaceDE w:val="0"/>
        <w:autoSpaceDN w:val="0"/>
        <w:adjustRightInd w:val="0"/>
        <w:ind w:hanging="1080"/>
        <w:rPr>
          <w:color w:val="000000"/>
        </w:rPr>
      </w:pPr>
      <w:r>
        <w:rPr>
          <w:color w:val="000000"/>
        </w:rPr>
        <w:tab/>
      </w:r>
      <w:r>
        <w:rPr>
          <w:color w:val="000000"/>
        </w:rPr>
        <w:tab/>
      </w:r>
      <w:r w:rsidR="00904EEB">
        <w:rPr>
          <w:color w:val="000000"/>
        </w:rPr>
        <w:t xml:space="preserve">Breezewinds </w:t>
      </w:r>
      <w:r w:rsidR="00734511" w:rsidRPr="00347D67">
        <w:rPr>
          <w:color w:val="000000"/>
        </w:rPr>
        <w:t>and 3</w:t>
      </w:r>
      <w:r w:rsidR="00904EEB">
        <w:rPr>
          <w:color w:val="000000"/>
        </w:rPr>
        <w:t>5</w:t>
      </w:r>
      <w:r w:rsidR="005036D8">
        <w:rPr>
          <w:color w:val="000000"/>
        </w:rPr>
        <w:t>%</w:t>
      </w:r>
      <w:r w:rsidR="00734511" w:rsidRPr="00347D67">
        <w:rPr>
          <w:color w:val="000000"/>
        </w:rPr>
        <w:t xml:space="preserve"> </w:t>
      </w:r>
      <w:r w:rsidR="00904EEB">
        <w:rPr>
          <w:color w:val="000000"/>
        </w:rPr>
        <w:t>Selectron?</w:t>
      </w:r>
      <w:r w:rsidR="00734511" w:rsidRPr="00347D67">
        <w:rPr>
          <w:color w:val="000000"/>
        </w:rPr>
        <w:t xml:space="preserve"> </w:t>
      </w:r>
    </w:p>
    <w:tbl>
      <w:tblPr>
        <w:tblW w:w="0" w:type="auto"/>
        <w:tblLayout w:type="fixed"/>
        <w:tblCellMar>
          <w:left w:w="45" w:type="dxa"/>
          <w:right w:w="45" w:type="dxa"/>
        </w:tblCellMar>
        <w:tblLook w:val="0000" w:firstRow="0" w:lastRow="0" w:firstColumn="0" w:lastColumn="0" w:noHBand="0" w:noVBand="0"/>
      </w:tblPr>
      <w:tblGrid>
        <w:gridCol w:w="360"/>
        <w:gridCol w:w="8100"/>
      </w:tblGrid>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a.</w:t>
            </w:r>
          </w:p>
        </w:tc>
        <w:tc>
          <w:tcPr>
            <w:tcW w:w="8100" w:type="dxa"/>
            <w:tcBorders>
              <w:top w:val="nil"/>
              <w:left w:val="nil"/>
              <w:bottom w:val="nil"/>
              <w:right w:val="nil"/>
            </w:tcBorders>
          </w:tcPr>
          <w:p w:rsidR="006D4C26" w:rsidRPr="00347D67" w:rsidRDefault="006D4C26" w:rsidP="00047750">
            <w:pPr>
              <w:keepLines/>
              <w:suppressAutoHyphens/>
              <w:autoSpaceDE w:val="0"/>
              <w:autoSpaceDN w:val="0"/>
              <w:adjustRightInd w:val="0"/>
              <w:rPr>
                <w:color w:val="000000"/>
              </w:rPr>
            </w:pPr>
            <w:r w:rsidRPr="00347D67">
              <w:rPr>
                <w:color w:val="000000"/>
              </w:rPr>
              <w:t>0.</w:t>
            </w:r>
            <w:r w:rsidR="00047750">
              <w:rPr>
                <w:color w:val="000000"/>
              </w:rPr>
              <w:t>49578</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b.</w:t>
            </w:r>
          </w:p>
        </w:tc>
        <w:tc>
          <w:tcPr>
            <w:tcW w:w="8100" w:type="dxa"/>
            <w:tcBorders>
              <w:top w:val="nil"/>
              <w:left w:val="nil"/>
              <w:bottom w:val="nil"/>
              <w:right w:val="nil"/>
            </w:tcBorders>
          </w:tcPr>
          <w:p w:rsidR="006D4C26" w:rsidRPr="00347D67" w:rsidRDefault="006D4C26" w:rsidP="005B4CEC">
            <w:pPr>
              <w:keepLines/>
              <w:suppressAutoHyphens/>
              <w:autoSpaceDE w:val="0"/>
              <w:autoSpaceDN w:val="0"/>
              <w:adjustRightInd w:val="0"/>
              <w:rPr>
                <w:color w:val="000000"/>
              </w:rPr>
            </w:pPr>
            <w:r w:rsidRPr="00347D67">
              <w:rPr>
                <w:color w:val="000000"/>
              </w:rPr>
              <w:t>0.</w:t>
            </w:r>
            <w:r w:rsidR="005B4CEC">
              <w:rPr>
                <w:color w:val="000000"/>
              </w:rPr>
              <w:t>32122</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c.</w:t>
            </w:r>
          </w:p>
        </w:tc>
        <w:tc>
          <w:tcPr>
            <w:tcW w:w="8100" w:type="dxa"/>
            <w:tcBorders>
              <w:top w:val="nil"/>
              <w:left w:val="nil"/>
              <w:bottom w:val="nil"/>
              <w:right w:val="nil"/>
            </w:tcBorders>
          </w:tcPr>
          <w:p w:rsidR="006D4C26" w:rsidRPr="00347D67" w:rsidRDefault="00734511" w:rsidP="00904EEB">
            <w:pPr>
              <w:keepLines/>
              <w:suppressAutoHyphens/>
              <w:autoSpaceDE w:val="0"/>
              <w:autoSpaceDN w:val="0"/>
              <w:adjustRightInd w:val="0"/>
              <w:rPr>
                <w:color w:val="000000"/>
              </w:rPr>
            </w:pPr>
            <w:r w:rsidRPr="00347D67">
              <w:rPr>
                <w:color w:val="000000"/>
              </w:rPr>
              <w:t>0</w:t>
            </w:r>
            <w:r w:rsidR="006D4C26" w:rsidRPr="00347D67">
              <w:rPr>
                <w:color w:val="000000"/>
              </w:rPr>
              <w:t>.</w:t>
            </w:r>
            <w:r w:rsidR="00904EEB">
              <w:rPr>
                <w:color w:val="000000"/>
              </w:rPr>
              <w:t>50578</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d.</w:t>
            </w:r>
          </w:p>
        </w:tc>
        <w:tc>
          <w:tcPr>
            <w:tcW w:w="8100" w:type="dxa"/>
            <w:tcBorders>
              <w:top w:val="nil"/>
              <w:left w:val="nil"/>
              <w:bottom w:val="nil"/>
              <w:right w:val="nil"/>
            </w:tcBorders>
          </w:tcPr>
          <w:p w:rsidR="006D4C26" w:rsidRPr="00347D67" w:rsidRDefault="00776011">
            <w:pPr>
              <w:keepLines/>
              <w:suppressAutoHyphens/>
              <w:autoSpaceDE w:val="0"/>
              <w:autoSpaceDN w:val="0"/>
              <w:adjustRightInd w:val="0"/>
              <w:rPr>
                <w:color w:val="000000"/>
              </w:rPr>
            </w:pPr>
            <w:r w:rsidRPr="00347D67">
              <w:rPr>
                <w:color w:val="000000"/>
              </w:rPr>
              <w:t>0.56676</w:t>
            </w:r>
          </w:p>
        </w:tc>
      </w:tr>
    </w:tbl>
    <w:p w:rsidR="00B36D45" w:rsidRDefault="00B36D45" w:rsidP="00A77C0A">
      <w:pPr>
        <w:keepLines/>
        <w:tabs>
          <w:tab w:val="right" w:pos="-180"/>
          <w:tab w:val="left" w:pos="0"/>
        </w:tabs>
        <w:suppressAutoHyphens/>
        <w:autoSpaceDE w:val="0"/>
        <w:autoSpaceDN w:val="0"/>
        <w:adjustRightInd w:val="0"/>
        <w:ind w:hanging="1080"/>
        <w:rPr>
          <w:b/>
          <w:color w:val="000000"/>
        </w:rPr>
      </w:pPr>
    </w:p>
    <w:p w:rsidR="00B36D45" w:rsidRPr="00347D67" w:rsidRDefault="00B36D45" w:rsidP="00B36D45">
      <w:pPr>
        <w:keepLines/>
        <w:tabs>
          <w:tab w:val="right" w:pos="-180"/>
          <w:tab w:val="left" w:pos="0"/>
        </w:tabs>
        <w:suppressAutoHyphens/>
        <w:autoSpaceDE w:val="0"/>
        <w:autoSpaceDN w:val="0"/>
        <w:adjustRightInd w:val="0"/>
        <w:ind w:hanging="1080"/>
        <w:rPr>
          <w:color w:val="000000"/>
        </w:rPr>
      </w:pPr>
      <w:r w:rsidRPr="00347D67">
        <w:rPr>
          <w:b/>
          <w:color w:val="000000"/>
        </w:rPr>
        <w:t>_</w:t>
      </w:r>
      <w:r w:rsidRPr="00347D67">
        <w:rPr>
          <w:color w:val="000000"/>
        </w:rPr>
        <w:t>___</w:t>
      </w:r>
      <w:r w:rsidRPr="00347D67">
        <w:rPr>
          <w:color w:val="000000"/>
        </w:rPr>
        <w:tab/>
      </w:r>
      <w:r w:rsidR="0061663E" w:rsidRPr="0061663E">
        <w:rPr>
          <w:b/>
          <w:color w:val="000000"/>
        </w:rPr>
        <w:t>2</w:t>
      </w:r>
      <w:r w:rsidR="000A0C0D">
        <w:rPr>
          <w:b/>
          <w:color w:val="000000"/>
        </w:rPr>
        <w:t>1</w:t>
      </w:r>
      <w:r w:rsidRPr="00347D67">
        <w:rPr>
          <w:b/>
          <w:color w:val="000000"/>
        </w:rPr>
        <w:t>.</w:t>
      </w:r>
      <w:r w:rsidRPr="00347D67">
        <w:rPr>
          <w:color w:val="000000"/>
        </w:rPr>
        <w:tab/>
      </w:r>
      <w:r>
        <w:rPr>
          <w:color w:val="000000"/>
        </w:rPr>
        <w:t>Kurt's Adventures, Inc. stock is quite cyclical. In a boom economy, the stock is expected to return 30% in comparison to 12% in a normal economy and a negative 20% in a recessionary period. The probability of a recession is 15%. There is a 30% chance of a boom economy. The remainder of the time, the economy will be at normal levels. What is the standard deviation of the returns on Kurt's Adventures, Inc. stock? </w:t>
      </w:r>
    </w:p>
    <w:tbl>
      <w:tblPr>
        <w:tblW w:w="0" w:type="auto"/>
        <w:tblLayout w:type="fixed"/>
        <w:tblCellMar>
          <w:left w:w="45" w:type="dxa"/>
          <w:right w:w="45" w:type="dxa"/>
        </w:tblCellMar>
        <w:tblLook w:val="0000" w:firstRow="0" w:lastRow="0" w:firstColumn="0" w:lastColumn="0" w:noHBand="0" w:noVBand="0"/>
      </w:tblPr>
      <w:tblGrid>
        <w:gridCol w:w="360"/>
        <w:gridCol w:w="8100"/>
      </w:tblGrid>
      <w:tr w:rsidR="00B36D45" w:rsidRPr="00347D67" w:rsidTr="00B36D45">
        <w:tc>
          <w:tcPr>
            <w:tcW w:w="360" w:type="dxa"/>
            <w:tcBorders>
              <w:top w:val="nil"/>
              <w:left w:val="nil"/>
              <w:bottom w:val="nil"/>
              <w:right w:val="nil"/>
            </w:tcBorders>
          </w:tcPr>
          <w:p w:rsidR="00B36D45" w:rsidRPr="00347D67" w:rsidRDefault="00B36D45" w:rsidP="00B36D45">
            <w:pPr>
              <w:keepLines/>
              <w:suppressAutoHyphens/>
              <w:autoSpaceDE w:val="0"/>
              <w:autoSpaceDN w:val="0"/>
              <w:adjustRightInd w:val="0"/>
              <w:rPr>
                <w:color w:val="000000"/>
              </w:rPr>
            </w:pPr>
            <w:r w:rsidRPr="00347D67">
              <w:rPr>
                <w:color w:val="000000"/>
              </w:rPr>
              <w:t>a.</w:t>
            </w:r>
          </w:p>
        </w:tc>
        <w:tc>
          <w:tcPr>
            <w:tcW w:w="8100" w:type="dxa"/>
            <w:tcBorders>
              <w:top w:val="nil"/>
              <w:left w:val="nil"/>
              <w:bottom w:val="nil"/>
              <w:right w:val="nil"/>
            </w:tcBorders>
          </w:tcPr>
          <w:p w:rsidR="00B36D45" w:rsidRPr="00347D67" w:rsidRDefault="00B36D45" w:rsidP="00B36D45">
            <w:pPr>
              <w:keepLines/>
              <w:suppressAutoHyphens/>
              <w:autoSpaceDE w:val="0"/>
              <w:autoSpaceDN w:val="0"/>
              <w:adjustRightInd w:val="0"/>
              <w:rPr>
                <w:color w:val="000000"/>
              </w:rPr>
            </w:pPr>
            <w:r>
              <w:rPr>
                <w:color w:val="000000"/>
              </w:rPr>
              <w:t>10.05%</w:t>
            </w:r>
          </w:p>
        </w:tc>
      </w:tr>
      <w:tr w:rsidR="00B36D45" w:rsidRPr="00347D67" w:rsidTr="00B36D45">
        <w:tc>
          <w:tcPr>
            <w:tcW w:w="360" w:type="dxa"/>
            <w:tcBorders>
              <w:top w:val="nil"/>
              <w:left w:val="nil"/>
              <w:bottom w:val="nil"/>
              <w:right w:val="nil"/>
            </w:tcBorders>
          </w:tcPr>
          <w:p w:rsidR="00B36D45" w:rsidRPr="00347D67" w:rsidRDefault="00B36D45" w:rsidP="00B36D45">
            <w:pPr>
              <w:keepLines/>
              <w:suppressAutoHyphens/>
              <w:autoSpaceDE w:val="0"/>
              <w:autoSpaceDN w:val="0"/>
              <w:adjustRightInd w:val="0"/>
              <w:rPr>
                <w:color w:val="000000"/>
              </w:rPr>
            </w:pPr>
            <w:r w:rsidRPr="00347D67">
              <w:rPr>
                <w:color w:val="000000"/>
              </w:rPr>
              <w:t>b.</w:t>
            </w:r>
          </w:p>
        </w:tc>
        <w:tc>
          <w:tcPr>
            <w:tcW w:w="8100" w:type="dxa"/>
            <w:tcBorders>
              <w:top w:val="nil"/>
              <w:left w:val="nil"/>
              <w:bottom w:val="nil"/>
              <w:right w:val="nil"/>
            </w:tcBorders>
          </w:tcPr>
          <w:p w:rsidR="00B36D45" w:rsidRPr="00347D67" w:rsidRDefault="00B36D45" w:rsidP="00B36D45">
            <w:pPr>
              <w:keepLines/>
              <w:suppressAutoHyphens/>
              <w:autoSpaceDE w:val="0"/>
              <w:autoSpaceDN w:val="0"/>
              <w:adjustRightInd w:val="0"/>
              <w:rPr>
                <w:color w:val="000000"/>
              </w:rPr>
            </w:pPr>
            <w:r>
              <w:rPr>
                <w:color w:val="000000"/>
              </w:rPr>
              <w:t>12.60%</w:t>
            </w:r>
          </w:p>
        </w:tc>
      </w:tr>
      <w:tr w:rsidR="00B36D45" w:rsidRPr="00347D67" w:rsidTr="00B36D45">
        <w:tc>
          <w:tcPr>
            <w:tcW w:w="360" w:type="dxa"/>
            <w:tcBorders>
              <w:top w:val="nil"/>
              <w:left w:val="nil"/>
              <w:bottom w:val="nil"/>
              <w:right w:val="nil"/>
            </w:tcBorders>
          </w:tcPr>
          <w:p w:rsidR="00B36D45" w:rsidRPr="00347D67" w:rsidRDefault="00B36D45" w:rsidP="00B36D45">
            <w:pPr>
              <w:keepLines/>
              <w:suppressAutoHyphens/>
              <w:autoSpaceDE w:val="0"/>
              <w:autoSpaceDN w:val="0"/>
              <w:adjustRightInd w:val="0"/>
              <w:rPr>
                <w:color w:val="000000"/>
              </w:rPr>
            </w:pPr>
            <w:r w:rsidRPr="00347D67">
              <w:rPr>
                <w:color w:val="000000"/>
              </w:rPr>
              <w:t>c.</w:t>
            </w:r>
          </w:p>
        </w:tc>
        <w:tc>
          <w:tcPr>
            <w:tcW w:w="8100" w:type="dxa"/>
            <w:tcBorders>
              <w:top w:val="nil"/>
              <w:left w:val="nil"/>
              <w:bottom w:val="nil"/>
              <w:right w:val="nil"/>
            </w:tcBorders>
          </w:tcPr>
          <w:p w:rsidR="00B36D45" w:rsidRPr="00347D67" w:rsidRDefault="00B36D45" w:rsidP="00B36D45">
            <w:pPr>
              <w:keepLines/>
              <w:suppressAutoHyphens/>
              <w:autoSpaceDE w:val="0"/>
              <w:autoSpaceDN w:val="0"/>
              <w:adjustRightInd w:val="0"/>
              <w:rPr>
                <w:color w:val="000000"/>
              </w:rPr>
            </w:pPr>
            <w:r>
              <w:rPr>
                <w:color w:val="000000"/>
              </w:rPr>
              <w:t>15.83%</w:t>
            </w:r>
          </w:p>
        </w:tc>
      </w:tr>
      <w:tr w:rsidR="00B36D45" w:rsidRPr="00347D67" w:rsidTr="00B36D45">
        <w:tc>
          <w:tcPr>
            <w:tcW w:w="360" w:type="dxa"/>
            <w:tcBorders>
              <w:top w:val="nil"/>
              <w:left w:val="nil"/>
              <w:bottom w:val="nil"/>
              <w:right w:val="nil"/>
            </w:tcBorders>
          </w:tcPr>
          <w:p w:rsidR="00B36D45" w:rsidRPr="00347D67" w:rsidRDefault="00B36D45" w:rsidP="00B36D45">
            <w:pPr>
              <w:keepLines/>
              <w:suppressAutoHyphens/>
              <w:autoSpaceDE w:val="0"/>
              <w:autoSpaceDN w:val="0"/>
              <w:adjustRightInd w:val="0"/>
              <w:rPr>
                <w:color w:val="000000"/>
              </w:rPr>
            </w:pPr>
            <w:r w:rsidRPr="00347D67">
              <w:rPr>
                <w:color w:val="000000"/>
              </w:rPr>
              <w:t>d.</w:t>
            </w:r>
          </w:p>
        </w:tc>
        <w:tc>
          <w:tcPr>
            <w:tcW w:w="8100" w:type="dxa"/>
            <w:tcBorders>
              <w:top w:val="nil"/>
              <w:left w:val="nil"/>
              <w:bottom w:val="nil"/>
              <w:right w:val="nil"/>
            </w:tcBorders>
          </w:tcPr>
          <w:p w:rsidR="00B36D45" w:rsidRPr="00347D67" w:rsidRDefault="00B36D45" w:rsidP="00B36D45">
            <w:pPr>
              <w:keepLines/>
              <w:suppressAutoHyphens/>
              <w:autoSpaceDE w:val="0"/>
              <w:autoSpaceDN w:val="0"/>
              <w:adjustRightInd w:val="0"/>
              <w:rPr>
                <w:color w:val="000000"/>
              </w:rPr>
            </w:pPr>
            <w:r>
              <w:rPr>
                <w:color w:val="000000"/>
              </w:rPr>
              <w:t>17.46%</w:t>
            </w:r>
          </w:p>
        </w:tc>
      </w:tr>
    </w:tbl>
    <w:p w:rsidR="00B36D45" w:rsidRDefault="00B36D45" w:rsidP="00B36D45">
      <w:pPr>
        <w:keepLines/>
        <w:tabs>
          <w:tab w:val="right" w:pos="-180"/>
          <w:tab w:val="left" w:pos="0"/>
        </w:tabs>
        <w:suppressAutoHyphens/>
        <w:autoSpaceDE w:val="0"/>
        <w:autoSpaceDN w:val="0"/>
        <w:adjustRightInd w:val="0"/>
        <w:ind w:hanging="1080"/>
        <w:rPr>
          <w:b/>
          <w:color w:val="000000"/>
        </w:rPr>
      </w:pPr>
    </w:p>
    <w:p w:rsidR="00BE3A25" w:rsidRPr="00347D67" w:rsidRDefault="00BE3A25" w:rsidP="00BE3A25">
      <w:pPr>
        <w:keepLines/>
        <w:tabs>
          <w:tab w:val="right" w:pos="-180"/>
          <w:tab w:val="left" w:pos="0"/>
        </w:tabs>
        <w:suppressAutoHyphens/>
        <w:autoSpaceDE w:val="0"/>
        <w:autoSpaceDN w:val="0"/>
        <w:adjustRightInd w:val="0"/>
        <w:ind w:hanging="1080"/>
        <w:rPr>
          <w:color w:val="000000"/>
        </w:rPr>
      </w:pPr>
      <w:r w:rsidRPr="00BE3A25">
        <w:rPr>
          <w:b/>
          <w:color w:val="000000"/>
        </w:rPr>
        <w:t>_____</w:t>
      </w:r>
      <w:r w:rsidRPr="00BE3A25">
        <w:rPr>
          <w:b/>
          <w:color w:val="000000"/>
        </w:rPr>
        <w:tab/>
        <w:t>22.</w:t>
      </w:r>
      <w:r w:rsidRPr="00347D67">
        <w:rPr>
          <w:color w:val="000000"/>
        </w:rPr>
        <w:tab/>
      </w:r>
      <w:r>
        <w:rPr>
          <w:color w:val="000000"/>
        </w:rPr>
        <w:t>The stocks of Microsoft and Apple have a correlation coefficient of 0.6.  The variance of Microsoft stock is 0.4 and the variance of Apple stock is 0.3.  What is the covariance between the two stocks?</w:t>
      </w:r>
    </w:p>
    <w:tbl>
      <w:tblPr>
        <w:tblW w:w="0" w:type="auto"/>
        <w:tblLayout w:type="fixed"/>
        <w:tblCellMar>
          <w:left w:w="45" w:type="dxa"/>
          <w:right w:w="45" w:type="dxa"/>
        </w:tblCellMar>
        <w:tblLook w:val="0000" w:firstRow="0" w:lastRow="0" w:firstColumn="0" w:lastColumn="0" w:noHBand="0" w:noVBand="0"/>
      </w:tblPr>
      <w:tblGrid>
        <w:gridCol w:w="360"/>
        <w:gridCol w:w="8100"/>
      </w:tblGrid>
      <w:tr w:rsidR="00BE3A25" w:rsidRPr="00347D67" w:rsidTr="009423F8">
        <w:tc>
          <w:tcPr>
            <w:tcW w:w="360" w:type="dxa"/>
            <w:tcBorders>
              <w:top w:val="nil"/>
              <w:left w:val="nil"/>
              <w:bottom w:val="nil"/>
              <w:right w:val="nil"/>
            </w:tcBorders>
          </w:tcPr>
          <w:p w:rsidR="00BE3A25" w:rsidRPr="00347D67" w:rsidRDefault="00BE3A25" w:rsidP="009423F8">
            <w:pPr>
              <w:keepLines/>
              <w:suppressAutoHyphens/>
              <w:autoSpaceDE w:val="0"/>
              <w:autoSpaceDN w:val="0"/>
              <w:adjustRightInd w:val="0"/>
              <w:jc w:val="both"/>
              <w:rPr>
                <w:color w:val="000000"/>
              </w:rPr>
            </w:pPr>
            <w:r w:rsidRPr="00347D67">
              <w:rPr>
                <w:color w:val="000000"/>
              </w:rPr>
              <w:t xml:space="preserve"> </w:t>
            </w:r>
            <w:r>
              <w:rPr>
                <w:color w:val="000000"/>
              </w:rPr>
              <w:t>a.</w:t>
            </w:r>
            <w:r w:rsidRPr="00347D67">
              <w:rPr>
                <w:color w:val="000000"/>
              </w:rPr>
              <w:t xml:space="preserve">               </w:t>
            </w:r>
          </w:p>
        </w:tc>
        <w:tc>
          <w:tcPr>
            <w:tcW w:w="8100" w:type="dxa"/>
            <w:tcBorders>
              <w:top w:val="nil"/>
              <w:left w:val="nil"/>
              <w:bottom w:val="nil"/>
              <w:right w:val="nil"/>
            </w:tcBorders>
          </w:tcPr>
          <w:p w:rsidR="00BE3A25" w:rsidRPr="00347D67" w:rsidRDefault="00BE3A25" w:rsidP="009423F8">
            <w:pPr>
              <w:keepLines/>
              <w:suppressAutoHyphens/>
              <w:autoSpaceDE w:val="0"/>
              <w:autoSpaceDN w:val="0"/>
              <w:adjustRightInd w:val="0"/>
              <w:rPr>
                <w:color w:val="000000"/>
              </w:rPr>
            </w:pPr>
            <w:r>
              <w:rPr>
                <w:color w:val="000000"/>
              </w:rPr>
              <w:t>0.72</w:t>
            </w:r>
          </w:p>
        </w:tc>
      </w:tr>
      <w:tr w:rsidR="00BE3A25" w:rsidRPr="00347D67" w:rsidTr="009423F8">
        <w:tc>
          <w:tcPr>
            <w:tcW w:w="360" w:type="dxa"/>
            <w:tcBorders>
              <w:top w:val="nil"/>
              <w:left w:val="nil"/>
              <w:bottom w:val="nil"/>
              <w:right w:val="nil"/>
            </w:tcBorders>
          </w:tcPr>
          <w:p w:rsidR="00BE3A25" w:rsidRPr="00347D67" w:rsidRDefault="00BE3A25" w:rsidP="009423F8">
            <w:pPr>
              <w:keepLines/>
              <w:suppressAutoHyphens/>
              <w:autoSpaceDE w:val="0"/>
              <w:autoSpaceDN w:val="0"/>
              <w:adjustRightInd w:val="0"/>
              <w:rPr>
                <w:color w:val="000000"/>
              </w:rPr>
            </w:pPr>
            <w:r>
              <w:rPr>
                <w:color w:val="000000"/>
              </w:rPr>
              <w:t xml:space="preserve"> </w:t>
            </w:r>
            <w:r w:rsidRPr="00347D67">
              <w:rPr>
                <w:color w:val="000000"/>
              </w:rPr>
              <w:t>b.</w:t>
            </w:r>
          </w:p>
        </w:tc>
        <w:tc>
          <w:tcPr>
            <w:tcW w:w="8100" w:type="dxa"/>
            <w:tcBorders>
              <w:top w:val="nil"/>
              <w:left w:val="nil"/>
              <w:bottom w:val="nil"/>
              <w:right w:val="nil"/>
            </w:tcBorders>
          </w:tcPr>
          <w:p w:rsidR="00BE3A25" w:rsidRPr="00347D67" w:rsidRDefault="00BE3A25" w:rsidP="009423F8">
            <w:pPr>
              <w:keepLines/>
              <w:suppressAutoHyphens/>
              <w:autoSpaceDE w:val="0"/>
              <w:autoSpaceDN w:val="0"/>
              <w:adjustRightInd w:val="0"/>
              <w:rPr>
                <w:color w:val="000000"/>
              </w:rPr>
            </w:pPr>
            <w:r>
              <w:rPr>
                <w:color w:val="000000"/>
              </w:rPr>
              <w:t>0.07</w:t>
            </w:r>
          </w:p>
        </w:tc>
      </w:tr>
      <w:tr w:rsidR="00BE3A25" w:rsidRPr="00347D67" w:rsidTr="009423F8">
        <w:tc>
          <w:tcPr>
            <w:tcW w:w="360" w:type="dxa"/>
            <w:tcBorders>
              <w:top w:val="nil"/>
              <w:left w:val="nil"/>
              <w:bottom w:val="nil"/>
              <w:right w:val="nil"/>
            </w:tcBorders>
          </w:tcPr>
          <w:p w:rsidR="00BE3A25" w:rsidRPr="00347D67" w:rsidRDefault="00BE3A25" w:rsidP="009423F8">
            <w:pPr>
              <w:keepLines/>
              <w:suppressAutoHyphens/>
              <w:autoSpaceDE w:val="0"/>
              <w:autoSpaceDN w:val="0"/>
              <w:adjustRightInd w:val="0"/>
              <w:rPr>
                <w:color w:val="000000"/>
              </w:rPr>
            </w:pPr>
            <w:r>
              <w:rPr>
                <w:color w:val="000000"/>
              </w:rPr>
              <w:t xml:space="preserve"> </w:t>
            </w:r>
            <w:r w:rsidRPr="00347D67">
              <w:rPr>
                <w:color w:val="000000"/>
              </w:rPr>
              <w:t>c.</w:t>
            </w:r>
          </w:p>
        </w:tc>
        <w:tc>
          <w:tcPr>
            <w:tcW w:w="8100" w:type="dxa"/>
            <w:tcBorders>
              <w:top w:val="nil"/>
              <w:left w:val="nil"/>
              <w:bottom w:val="nil"/>
              <w:right w:val="nil"/>
            </w:tcBorders>
          </w:tcPr>
          <w:p w:rsidR="00BE3A25" w:rsidRPr="00347D67" w:rsidRDefault="00BE3A25" w:rsidP="009423F8">
            <w:pPr>
              <w:keepLines/>
              <w:suppressAutoHyphens/>
              <w:autoSpaceDE w:val="0"/>
              <w:autoSpaceDN w:val="0"/>
              <w:adjustRightInd w:val="0"/>
              <w:rPr>
                <w:color w:val="000000"/>
              </w:rPr>
            </w:pPr>
            <w:r>
              <w:rPr>
                <w:color w:val="000000"/>
              </w:rPr>
              <w:t>0.21</w:t>
            </w:r>
          </w:p>
        </w:tc>
      </w:tr>
      <w:tr w:rsidR="00BE3A25" w:rsidRPr="00347D67" w:rsidTr="009423F8">
        <w:tc>
          <w:tcPr>
            <w:tcW w:w="360" w:type="dxa"/>
            <w:tcBorders>
              <w:top w:val="nil"/>
              <w:left w:val="nil"/>
              <w:bottom w:val="nil"/>
              <w:right w:val="nil"/>
            </w:tcBorders>
          </w:tcPr>
          <w:p w:rsidR="00BE3A25" w:rsidRPr="00347D67" w:rsidRDefault="00BE3A25" w:rsidP="009423F8">
            <w:pPr>
              <w:keepLines/>
              <w:suppressAutoHyphens/>
              <w:autoSpaceDE w:val="0"/>
              <w:autoSpaceDN w:val="0"/>
              <w:adjustRightInd w:val="0"/>
              <w:rPr>
                <w:color w:val="000000"/>
              </w:rPr>
            </w:pPr>
            <w:r>
              <w:rPr>
                <w:color w:val="000000"/>
              </w:rPr>
              <w:t xml:space="preserve"> </w:t>
            </w:r>
            <w:r w:rsidRPr="00347D67">
              <w:rPr>
                <w:color w:val="000000"/>
              </w:rPr>
              <w:t>d.</w:t>
            </w:r>
          </w:p>
        </w:tc>
        <w:tc>
          <w:tcPr>
            <w:tcW w:w="8100" w:type="dxa"/>
            <w:tcBorders>
              <w:top w:val="nil"/>
              <w:left w:val="nil"/>
              <w:bottom w:val="nil"/>
              <w:right w:val="nil"/>
            </w:tcBorders>
          </w:tcPr>
          <w:p w:rsidR="00BE3A25" w:rsidRPr="00347D67" w:rsidRDefault="00BE3A25" w:rsidP="009423F8">
            <w:pPr>
              <w:keepLines/>
              <w:suppressAutoHyphens/>
              <w:autoSpaceDE w:val="0"/>
              <w:autoSpaceDN w:val="0"/>
              <w:adjustRightInd w:val="0"/>
              <w:rPr>
                <w:color w:val="000000"/>
              </w:rPr>
            </w:pPr>
            <w:r>
              <w:rPr>
                <w:color w:val="000000"/>
              </w:rPr>
              <w:t>0.36</w:t>
            </w:r>
          </w:p>
        </w:tc>
      </w:tr>
    </w:tbl>
    <w:p w:rsidR="00BE3A25" w:rsidRDefault="00BE3A25" w:rsidP="00B36D45">
      <w:pPr>
        <w:keepLines/>
        <w:tabs>
          <w:tab w:val="right" w:pos="-180"/>
          <w:tab w:val="left" w:pos="0"/>
        </w:tabs>
        <w:suppressAutoHyphens/>
        <w:autoSpaceDE w:val="0"/>
        <w:autoSpaceDN w:val="0"/>
        <w:adjustRightInd w:val="0"/>
        <w:ind w:hanging="1080"/>
        <w:rPr>
          <w:b/>
          <w:color w:val="000000"/>
        </w:rPr>
      </w:pPr>
    </w:p>
    <w:p w:rsidR="00BE3A25" w:rsidRDefault="00BE3A25" w:rsidP="00B36D45">
      <w:pPr>
        <w:keepLines/>
        <w:tabs>
          <w:tab w:val="right" w:pos="-180"/>
          <w:tab w:val="left" w:pos="0"/>
        </w:tabs>
        <w:suppressAutoHyphens/>
        <w:autoSpaceDE w:val="0"/>
        <w:autoSpaceDN w:val="0"/>
        <w:adjustRightInd w:val="0"/>
        <w:ind w:hanging="1080"/>
        <w:rPr>
          <w:b/>
          <w:color w:val="000000"/>
        </w:rPr>
      </w:pPr>
    </w:p>
    <w:p w:rsidR="00F04651" w:rsidRPr="00347D67" w:rsidRDefault="00F04651" w:rsidP="00F04651">
      <w:pPr>
        <w:keepLines/>
        <w:tabs>
          <w:tab w:val="right" w:pos="-180"/>
          <w:tab w:val="left" w:pos="0"/>
        </w:tabs>
        <w:suppressAutoHyphens/>
        <w:autoSpaceDE w:val="0"/>
        <w:autoSpaceDN w:val="0"/>
        <w:adjustRightInd w:val="0"/>
        <w:ind w:hanging="1080"/>
        <w:rPr>
          <w:color w:val="000000"/>
        </w:rPr>
      </w:pPr>
      <w:r w:rsidRPr="00347D67">
        <w:rPr>
          <w:color w:val="000000"/>
        </w:rPr>
        <w:t>_</w:t>
      </w:r>
      <w:r w:rsidRPr="00347D67">
        <w:rPr>
          <w:b/>
          <w:color w:val="000000"/>
        </w:rPr>
        <w:t>____</w:t>
      </w:r>
      <w:r w:rsidRPr="00347D67">
        <w:rPr>
          <w:color w:val="000000"/>
        </w:rPr>
        <w:tab/>
      </w:r>
      <w:r w:rsidR="00B36D45">
        <w:rPr>
          <w:b/>
          <w:color w:val="000000"/>
        </w:rPr>
        <w:t>2</w:t>
      </w:r>
      <w:r w:rsidR="000A0C0D">
        <w:rPr>
          <w:b/>
          <w:color w:val="000000"/>
        </w:rPr>
        <w:t>3</w:t>
      </w:r>
      <w:r w:rsidRPr="00347D67">
        <w:rPr>
          <w:color w:val="000000"/>
        </w:rPr>
        <w:t>.</w:t>
      </w:r>
      <w:r w:rsidRPr="00347D67">
        <w:rPr>
          <w:color w:val="000000"/>
        </w:rPr>
        <w:tab/>
      </w:r>
      <w:r w:rsidR="00DF2F2C">
        <w:rPr>
          <w:color w:val="000000"/>
        </w:rPr>
        <w:t>Star Solutions</w:t>
      </w:r>
      <w:r w:rsidR="00337723">
        <w:rPr>
          <w:color w:val="000000"/>
        </w:rPr>
        <w:t xml:space="preserve">, Inc. </w:t>
      </w:r>
      <w:r>
        <w:rPr>
          <w:color w:val="000000"/>
        </w:rPr>
        <w:t>paid a dividend last year of $3.5</w:t>
      </w:r>
      <w:r w:rsidR="00D61870">
        <w:rPr>
          <w:color w:val="000000"/>
        </w:rPr>
        <w:t>5</w:t>
      </w:r>
      <w:r>
        <w:rPr>
          <w:color w:val="000000"/>
        </w:rPr>
        <w:t xml:space="preserve">, which is expected to grow at a constant rate of </w:t>
      </w:r>
      <w:r w:rsidR="00341200">
        <w:rPr>
          <w:color w:val="000000"/>
        </w:rPr>
        <w:t>3</w:t>
      </w:r>
      <w:r>
        <w:rPr>
          <w:color w:val="000000"/>
        </w:rPr>
        <w:t xml:space="preserve">%.  </w:t>
      </w:r>
      <w:r w:rsidR="00DF2F2C">
        <w:rPr>
          <w:color w:val="000000"/>
        </w:rPr>
        <w:t xml:space="preserve">Star Solutions </w:t>
      </w:r>
      <w:r>
        <w:rPr>
          <w:color w:val="000000"/>
        </w:rPr>
        <w:t>has a beta of 1.</w:t>
      </w:r>
      <w:r w:rsidR="00904EEB">
        <w:rPr>
          <w:color w:val="000000"/>
        </w:rPr>
        <w:t>3</w:t>
      </w:r>
      <w:r>
        <w:rPr>
          <w:color w:val="000000"/>
        </w:rPr>
        <w:t xml:space="preserve"> and their stock is currently selling for $</w:t>
      </w:r>
      <w:r w:rsidR="00904EEB">
        <w:rPr>
          <w:color w:val="000000"/>
        </w:rPr>
        <w:t>6</w:t>
      </w:r>
      <w:r w:rsidR="00D61870">
        <w:rPr>
          <w:color w:val="000000"/>
        </w:rPr>
        <w:t>1</w:t>
      </w:r>
      <w:r w:rsidR="00030117">
        <w:rPr>
          <w:color w:val="000000"/>
        </w:rPr>
        <w:t>.</w:t>
      </w:r>
      <w:r w:rsidR="00904EEB">
        <w:rPr>
          <w:color w:val="000000"/>
        </w:rPr>
        <w:t>2</w:t>
      </w:r>
      <w:r w:rsidR="00341200">
        <w:rPr>
          <w:color w:val="000000"/>
        </w:rPr>
        <w:t>7</w:t>
      </w:r>
      <w:r w:rsidR="002C43C4">
        <w:rPr>
          <w:color w:val="000000"/>
        </w:rPr>
        <w:t xml:space="preserve">.  </w:t>
      </w:r>
      <w:r>
        <w:rPr>
          <w:color w:val="000000"/>
        </w:rPr>
        <w:t xml:space="preserve">If the market </w:t>
      </w:r>
      <w:r w:rsidR="0009327F">
        <w:rPr>
          <w:color w:val="000000"/>
        </w:rPr>
        <w:t xml:space="preserve">interest rate </w:t>
      </w:r>
      <w:r>
        <w:rPr>
          <w:color w:val="000000"/>
        </w:rPr>
        <w:t xml:space="preserve">is </w:t>
      </w:r>
      <w:r w:rsidR="00904EEB">
        <w:rPr>
          <w:color w:val="000000"/>
        </w:rPr>
        <w:t>8</w:t>
      </w:r>
      <w:r>
        <w:rPr>
          <w:color w:val="000000"/>
        </w:rPr>
        <w:t xml:space="preserve">% and the risk-free rate is </w:t>
      </w:r>
      <w:r w:rsidR="00341200">
        <w:rPr>
          <w:color w:val="000000"/>
        </w:rPr>
        <w:t>4</w:t>
      </w:r>
      <w:r>
        <w:rPr>
          <w:color w:val="000000"/>
        </w:rPr>
        <w:t xml:space="preserve">%, </w:t>
      </w:r>
      <w:r w:rsidR="00027181">
        <w:rPr>
          <w:color w:val="000000"/>
        </w:rPr>
        <w:t>w</w:t>
      </w:r>
      <w:r>
        <w:rPr>
          <w:color w:val="000000"/>
        </w:rPr>
        <w:t xml:space="preserve">ould you purchase </w:t>
      </w:r>
      <w:r w:rsidR="00DF2F2C">
        <w:rPr>
          <w:color w:val="000000"/>
        </w:rPr>
        <w:t xml:space="preserve">Star Solutions’ </w:t>
      </w:r>
      <w:r>
        <w:rPr>
          <w:color w:val="000000"/>
        </w:rPr>
        <w:t>stock?</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F04651" w:rsidRPr="00347D67" w:rsidTr="0045047F">
        <w:tc>
          <w:tcPr>
            <w:tcW w:w="360" w:type="dxa"/>
            <w:tcBorders>
              <w:top w:val="nil"/>
              <w:left w:val="nil"/>
              <w:bottom w:val="nil"/>
              <w:right w:val="nil"/>
            </w:tcBorders>
          </w:tcPr>
          <w:p w:rsidR="00F04651" w:rsidRPr="00347D67" w:rsidRDefault="00F04651" w:rsidP="0045047F">
            <w:pPr>
              <w:keepLines/>
              <w:suppressAutoHyphens/>
              <w:autoSpaceDE w:val="0"/>
              <w:autoSpaceDN w:val="0"/>
              <w:adjustRightInd w:val="0"/>
              <w:rPr>
                <w:color w:val="000000"/>
              </w:rPr>
            </w:pPr>
            <w:r w:rsidRPr="00347D67">
              <w:rPr>
                <w:color w:val="000000"/>
              </w:rPr>
              <w:t>a.</w:t>
            </w:r>
          </w:p>
        </w:tc>
        <w:tc>
          <w:tcPr>
            <w:tcW w:w="3870" w:type="dxa"/>
            <w:tcBorders>
              <w:top w:val="nil"/>
              <w:left w:val="nil"/>
              <w:bottom w:val="nil"/>
              <w:right w:val="nil"/>
            </w:tcBorders>
          </w:tcPr>
          <w:p w:rsidR="00F04651" w:rsidRPr="00347D67" w:rsidRDefault="00F04651" w:rsidP="00BE303D">
            <w:pPr>
              <w:keepLines/>
              <w:suppressAutoHyphens/>
              <w:autoSpaceDE w:val="0"/>
              <w:autoSpaceDN w:val="0"/>
              <w:adjustRightInd w:val="0"/>
              <w:rPr>
                <w:color w:val="000000"/>
              </w:rPr>
            </w:pPr>
            <w:r>
              <w:rPr>
                <w:color w:val="000000"/>
              </w:rPr>
              <w:t>No, because it is overvalued $</w:t>
            </w:r>
            <w:r w:rsidR="00BE303D">
              <w:rPr>
                <w:color w:val="000000"/>
              </w:rPr>
              <w:t>6</w:t>
            </w:r>
            <w:r w:rsidR="00341200">
              <w:rPr>
                <w:color w:val="000000"/>
              </w:rPr>
              <w:t>.10</w:t>
            </w:r>
          </w:p>
        </w:tc>
        <w:tc>
          <w:tcPr>
            <w:tcW w:w="360" w:type="dxa"/>
            <w:tcBorders>
              <w:top w:val="nil"/>
              <w:left w:val="nil"/>
              <w:bottom w:val="nil"/>
              <w:right w:val="nil"/>
            </w:tcBorders>
          </w:tcPr>
          <w:p w:rsidR="00F04651" w:rsidRPr="00347D67" w:rsidRDefault="00F04651" w:rsidP="0045047F">
            <w:pPr>
              <w:keepLines/>
              <w:suppressAutoHyphens/>
              <w:autoSpaceDE w:val="0"/>
              <w:autoSpaceDN w:val="0"/>
              <w:adjustRightInd w:val="0"/>
              <w:rPr>
                <w:color w:val="000000"/>
              </w:rPr>
            </w:pPr>
            <w:r w:rsidRPr="00347D67">
              <w:rPr>
                <w:color w:val="000000"/>
              </w:rPr>
              <w:t>c.</w:t>
            </w:r>
          </w:p>
        </w:tc>
        <w:tc>
          <w:tcPr>
            <w:tcW w:w="3870" w:type="dxa"/>
            <w:tcBorders>
              <w:top w:val="nil"/>
              <w:left w:val="nil"/>
              <w:bottom w:val="nil"/>
              <w:right w:val="nil"/>
            </w:tcBorders>
          </w:tcPr>
          <w:p w:rsidR="00F04651" w:rsidRPr="00347D67" w:rsidRDefault="00F04651" w:rsidP="00BE303D">
            <w:pPr>
              <w:keepLines/>
              <w:suppressAutoHyphens/>
              <w:autoSpaceDE w:val="0"/>
              <w:autoSpaceDN w:val="0"/>
              <w:adjustRightInd w:val="0"/>
              <w:rPr>
                <w:color w:val="000000"/>
              </w:rPr>
            </w:pPr>
            <w:r>
              <w:rPr>
                <w:color w:val="000000"/>
              </w:rPr>
              <w:t>No, because it is overvalued $</w:t>
            </w:r>
            <w:r w:rsidR="00BE303D">
              <w:rPr>
                <w:color w:val="000000"/>
              </w:rPr>
              <w:t>2</w:t>
            </w:r>
            <w:r w:rsidR="002C43C4">
              <w:rPr>
                <w:color w:val="000000"/>
              </w:rPr>
              <w:t>.</w:t>
            </w:r>
            <w:r w:rsidR="00BE303D">
              <w:rPr>
                <w:color w:val="000000"/>
              </w:rPr>
              <w:t>29</w:t>
            </w:r>
          </w:p>
        </w:tc>
      </w:tr>
      <w:tr w:rsidR="00F04651" w:rsidRPr="00347D67" w:rsidTr="0045047F">
        <w:tc>
          <w:tcPr>
            <w:tcW w:w="360" w:type="dxa"/>
            <w:tcBorders>
              <w:top w:val="nil"/>
              <w:left w:val="nil"/>
              <w:bottom w:val="nil"/>
              <w:right w:val="nil"/>
            </w:tcBorders>
          </w:tcPr>
          <w:p w:rsidR="00F04651" w:rsidRPr="00347D67" w:rsidRDefault="00F04651" w:rsidP="0045047F">
            <w:pPr>
              <w:keepLines/>
              <w:suppressAutoHyphens/>
              <w:autoSpaceDE w:val="0"/>
              <w:autoSpaceDN w:val="0"/>
              <w:adjustRightInd w:val="0"/>
              <w:rPr>
                <w:color w:val="000000"/>
              </w:rPr>
            </w:pPr>
            <w:r w:rsidRPr="00347D67">
              <w:rPr>
                <w:color w:val="000000"/>
              </w:rPr>
              <w:t>b.</w:t>
            </w:r>
          </w:p>
        </w:tc>
        <w:tc>
          <w:tcPr>
            <w:tcW w:w="3870" w:type="dxa"/>
            <w:tcBorders>
              <w:top w:val="nil"/>
              <w:left w:val="nil"/>
              <w:bottom w:val="nil"/>
              <w:right w:val="nil"/>
            </w:tcBorders>
          </w:tcPr>
          <w:p w:rsidR="00F04651" w:rsidRPr="00347D67" w:rsidRDefault="00F04651" w:rsidP="00BE303D">
            <w:pPr>
              <w:keepLines/>
              <w:suppressAutoHyphens/>
              <w:autoSpaceDE w:val="0"/>
              <w:autoSpaceDN w:val="0"/>
              <w:adjustRightInd w:val="0"/>
              <w:rPr>
                <w:color w:val="000000"/>
              </w:rPr>
            </w:pPr>
            <w:r>
              <w:rPr>
                <w:color w:val="000000"/>
              </w:rPr>
              <w:t>Yes, because it is undervalued $</w:t>
            </w:r>
            <w:r w:rsidR="00BE303D">
              <w:rPr>
                <w:color w:val="000000"/>
              </w:rPr>
              <w:t>4.76</w:t>
            </w:r>
          </w:p>
        </w:tc>
        <w:tc>
          <w:tcPr>
            <w:tcW w:w="360" w:type="dxa"/>
            <w:tcBorders>
              <w:top w:val="nil"/>
              <w:left w:val="nil"/>
              <w:bottom w:val="nil"/>
              <w:right w:val="nil"/>
            </w:tcBorders>
          </w:tcPr>
          <w:p w:rsidR="00F04651" w:rsidRPr="00347D67" w:rsidRDefault="00F04651" w:rsidP="0045047F">
            <w:pPr>
              <w:keepLines/>
              <w:suppressAutoHyphens/>
              <w:autoSpaceDE w:val="0"/>
              <w:autoSpaceDN w:val="0"/>
              <w:adjustRightInd w:val="0"/>
              <w:rPr>
                <w:color w:val="000000"/>
              </w:rPr>
            </w:pPr>
            <w:r w:rsidRPr="00347D67">
              <w:rPr>
                <w:color w:val="000000"/>
              </w:rPr>
              <w:t>d.</w:t>
            </w:r>
          </w:p>
        </w:tc>
        <w:tc>
          <w:tcPr>
            <w:tcW w:w="3870" w:type="dxa"/>
            <w:tcBorders>
              <w:top w:val="nil"/>
              <w:left w:val="nil"/>
              <w:bottom w:val="nil"/>
              <w:right w:val="nil"/>
            </w:tcBorders>
          </w:tcPr>
          <w:p w:rsidR="00F04651" w:rsidRPr="00347D67" w:rsidRDefault="00F04651" w:rsidP="00D61870">
            <w:pPr>
              <w:keepLines/>
              <w:suppressAutoHyphens/>
              <w:autoSpaceDE w:val="0"/>
              <w:autoSpaceDN w:val="0"/>
              <w:adjustRightInd w:val="0"/>
              <w:rPr>
                <w:color w:val="000000"/>
              </w:rPr>
            </w:pPr>
            <w:r>
              <w:rPr>
                <w:color w:val="000000"/>
              </w:rPr>
              <w:t>Yes, because it is undervalued $</w:t>
            </w:r>
            <w:r w:rsidR="002C43C4">
              <w:rPr>
                <w:color w:val="000000"/>
              </w:rPr>
              <w:t>9.8</w:t>
            </w:r>
            <w:r w:rsidR="00D61870">
              <w:rPr>
                <w:color w:val="000000"/>
              </w:rPr>
              <w:t>5</w:t>
            </w:r>
          </w:p>
        </w:tc>
      </w:tr>
      <w:tr w:rsidR="00FC11DD" w:rsidRPr="00347D67" w:rsidTr="0045047F">
        <w:tc>
          <w:tcPr>
            <w:tcW w:w="360" w:type="dxa"/>
            <w:tcBorders>
              <w:top w:val="nil"/>
              <w:left w:val="nil"/>
              <w:bottom w:val="nil"/>
              <w:right w:val="nil"/>
            </w:tcBorders>
          </w:tcPr>
          <w:p w:rsidR="00FC11DD" w:rsidRPr="00347D67" w:rsidRDefault="00FC11DD" w:rsidP="0045047F">
            <w:pPr>
              <w:keepLines/>
              <w:suppressAutoHyphens/>
              <w:autoSpaceDE w:val="0"/>
              <w:autoSpaceDN w:val="0"/>
              <w:adjustRightInd w:val="0"/>
              <w:rPr>
                <w:color w:val="000000"/>
              </w:rPr>
            </w:pPr>
          </w:p>
        </w:tc>
        <w:tc>
          <w:tcPr>
            <w:tcW w:w="3870" w:type="dxa"/>
            <w:tcBorders>
              <w:top w:val="nil"/>
              <w:left w:val="nil"/>
              <w:bottom w:val="nil"/>
              <w:right w:val="nil"/>
            </w:tcBorders>
          </w:tcPr>
          <w:p w:rsidR="00FC11DD" w:rsidRDefault="00FC11DD" w:rsidP="00054A56">
            <w:pPr>
              <w:keepLines/>
              <w:suppressAutoHyphens/>
              <w:autoSpaceDE w:val="0"/>
              <w:autoSpaceDN w:val="0"/>
              <w:adjustRightInd w:val="0"/>
              <w:rPr>
                <w:color w:val="000000"/>
              </w:rPr>
            </w:pPr>
          </w:p>
        </w:tc>
        <w:tc>
          <w:tcPr>
            <w:tcW w:w="360" w:type="dxa"/>
            <w:tcBorders>
              <w:top w:val="nil"/>
              <w:left w:val="nil"/>
              <w:bottom w:val="nil"/>
              <w:right w:val="nil"/>
            </w:tcBorders>
          </w:tcPr>
          <w:p w:rsidR="00FC11DD" w:rsidRPr="00347D67" w:rsidRDefault="00FC11DD" w:rsidP="0045047F">
            <w:pPr>
              <w:keepLines/>
              <w:suppressAutoHyphens/>
              <w:autoSpaceDE w:val="0"/>
              <w:autoSpaceDN w:val="0"/>
              <w:adjustRightInd w:val="0"/>
              <w:rPr>
                <w:color w:val="000000"/>
              </w:rPr>
            </w:pPr>
          </w:p>
        </w:tc>
        <w:tc>
          <w:tcPr>
            <w:tcW w:w="3870" w:type="dxa"/>
            <w:tcBorders>
              <w:top w:val="nil"/>
              <w:left w:val="nil"/>
              <w:bottom w:val="nil"/>
              <w:right w:val="nil"/>
            </w:tcBorders>
          </w:tcPr>
          <w:p w:rsidR="00FC11DD" w:rsidRDefault="00FC11DD" w:rsidP="00D61870">
            <w:pPr>
              <w:keepLines/>
              <w:suppressAutoHyphens/>
              <w:autoSpaceDE w:val="0"/>
              <w:autoSpaceDN w:val="0"/>
              <w:adjustRightInd w:val="0"/>
              <w:rPr>
                <w:color w:val="000000"/>
              </w:rPr>
            </w:pPr>
          </w:p>
        </w:tc>
      </w:tr>
    </w:tbl>
    <w:p w:rsidR="0009327F" w:rsidRDefault="002C43C4" w:rsidP="002C43C4">
      <w:pPr>
        <w:tabs>
          <w:tab w:val="left" w:pos="446"/>
          <w:tab w:val="left" w:pos="907"/>
        </w:tabs>
        <w:ind w:left="-1080"/>
      </w:pPr>
      <w:r>
        <w:rPr>
          <w:b/>
          <w:color w:val="000000"/>
        </w:rPr>
        <w:t xml:space="preserve">_____ </w:t>
      </w:r>
      <w:r w:rsidR="00B36D45">
        <w:rPr>
          <w:b/>
          <w:color w:val="000000"/>
        </w:rPr>
        <w:t>2</w:t>
      </w:r>
      <w:r w:rsidR="000A0C0D">
        <w:rPr>
          <w:b/>
          <w:color w:val="000000"/>
        </w:rPr>
        <w:t>4</w:t>
      </w:r>
      <w:r>
        <w:rPr>
          <w:b/>
          <w:color w:val="000000"/>
        </w:rPr>
        <w:t xml:space="preserve">. </w:t>
      </w:r>
      <w:r w:rsidRPr="0009327F">
        <w:t xml:space="preserve">You are comparing stock A to stock B. Given the following information, which one of these two </w:t>
      </w:r>
    </w:p>
    <w:p w:rsidR="002C43C4" w:rsidRPr="0009327F" w:rsidRDefault="0009327F" w:rsidP="002C43C4">
      <w:pPr>
        <w:tabs>
          <w:tab w:val="left" w:pos="446"/>
          <w:tab w:val="left" w:pos="907"/>
        </w:tabs>
        <w:ind w:left="-1080"/>
      </w:pPr>
      <w:r>
        <w:rPr>
          <w:b/>
          <w:color w:val="000000"/>
        </w:rPr>
        <w:t xml:space="preserve">                  </w:t>
      </w:r>
      <w:r w:rsidRPr="0009327F">
        <w:t>S</w:t>
      </w:r>
      <w:r w:rsidR="002C43C4" w:rsidRPr="0009327F">
        <w:t>tocks</w:t>
      </w:r>
      <w:r>
        <w:t xml:space="preserve"> </w:t>
      </w:r>
      <w:r w:rsidR="002C43C4" w:rsidRPr="0009327F">
        <w:t xml:space="preserve">should you prefer and why? </w:t>
      </w:r>
    </w:p>
    <w:p w:rsidR="002C43C4" w:rsidRDefault="002C43C4" w:rsidP="00922001">
      <w:pPr>
        <w:keepLines/>
        <w:tabs>
          <w:tab w:val="right" w:pos="-180"/>
          <w:tab w:val="left" w:pos="0"/>
        </w:tabs>
        <w:suppressAutoHyphens/>
        <w:autoSpaceDE w:val="0"/>
        <w:autoSpaceDN w:val="0"/>
        <w:adjustRightInd w:val="0"/>
        <w:ind w:hanging="1080"/>
        <w:rPr>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9"/>
        <w:gridCol w:w="1501"/>
        <w:gridCol w:w="1469"/>
        <w:gridCol w:w="1980"/>
      </w:tblGrid>
      <w:tr w:rsidR="002434B1" w:rsidRPr="00347D67" w:rsidTr="006C1C7E">
        <w:trPr>
          <w:jc w:val="center"/>
        </w:trPr>
        <w:tc>
          <w:tcPr>
            <w:tcW w:w="1949" w:type="dxa"/>
          </w:tcPr>
          <w:p w:rsidR="002434B1" w:rsidRPr="006C1C7E" w:rsidRDefault="002434B1" w:rsidP="006C1C7E">
            <w:pPr>
              <w:keepLines/>
              <w:suppressAutoHyphens/>
              <w:autoSpaceDE w:val="0"/>
              <w:autoSpaceDN w:val="0"/>
              <w:adjustRightInd w:val="0"/>
              <w:jc w:val="center"/>
              <w:rPr>
                <w:color w:val="000000"/>
                <w:u w:val="single"/>
              </w:rPr>
            </w:pPr>
          </w:p>
        </w:tc>
        <w:tc>
          <w:tcPr>
            <w:tcW w:w="1501" w:type="dxa"/>
          </w:tcPr>
          <w:p w:rsidR="002434B1" w:rsidRPr="006C1C7E" w:rsidRDefault="002434B1" w:rsidP="006C1C7E">
            <w:pPr>
              <w:keepLines/>
              <w:suppressAutoHyphens/>
              <w:autoSpaceDE w:val="0"/>
              <w:autoSpaceDN w:val="0"/>
              <w:adjustRightInd w:val="0"/>
              <w:jc w:val="center"/>
              <w:rPr>
                <w:color w:val="000000"/>
              </w:rPr>
            </w:pPr>
          </w:p>
        </w:tc>
        <w:tc>
          <w:tcPr>
            <w:tcW w:w="3449" w:type="dxa"/>
            <w:gridSpan w:val="2"/>
          </w:tcPr>
          <w:p w:rsidR="002434B1" w:rsidRPr="006C1C7E" w:rsidRDefault="002434B1" w:rsidP="006C1C7E">
            <w:pPr>
              <w:keepLines/>
              <w:suppressAutoHyphens/>
              <w:autoSpaceDE w:val="0"/>
              <w:autoSpaceDN w:val="0"/>
              <w:adjustRightInd w:val="0"/>
              <w:jc w:val="center"/>
              <w:rPr>
                <w:color w:val="000000"/>
                <w:u w:val="single"/>
              </w:rPr>
            </w:pPr>
            <w:r w:rsidRPr="006C1C7E">
              <w:rPr>
                <w:color w:val="000000"/>
                <w:u w:val="single"/>
              </w:rPr>
              <w:t>Rate of Return if State Occurs</w:t>
            </w:r>
          </w:p>
        </w:tc>
      </w:tr>
      <w:tr w:rsidR="002C43C4" w:rsidRPr="00347D67" w:rsidTr="006C1C7E">
        <w:trPr>
          <w:jc w:val="center"/>
        </w:trPr>
        <w:tc>
          <w:tcPr>
            <w:tcW w:w="1949" w:type="dxa"/>
          </w:tcPr>
          <w:p w:rsidR="002C43C4" w:rsidRPr="006C1C7E" w:rsidRDefault="002434B1" w:rsidP="006C1C7E">
            <w:pPr>
              <w:keepLines/>
              <w:suppressAutoHyphens/>
              <w:autoSpaceDE w:val="0"/>
              <w:autoSpaceDN w:val="0"/>
              <w:adjustRightInd w:val="0"/>
              <w:jc w:val="center"/>
              <w:rPr>
                <w:color w:val="000000"/>
                <w:u w:val="single"/>
              </w:rPr>
            </w:pPr>
            <w:r w:rsidRPr="006C1C7E">
              <w:rPr>
                <w:color w:val="000000"/>
                <w:u w:val="single"/>
              </w:rPr>
              <w:t>State of the Economy</w:t>
            </w:r>
          </w:p>
        </w:tc>
        <w:tc>
          <w:tcPr>
            <w:tcW w:w="1501" w:type="dxa"/>
          </w:tcPr>
          <w:p w:rsidR="002C43C4" w:rsidRPr="006C1C7E" w:rsidRDefault="002434B1" w:rsidP="006C1C7E">
            <w:pPr>
              <w:keepLines/>
              <w:suppressAutoHyphens/>
              <w:autoSpaceDE w:val="0"/>
              <w:autoSpaceDN w:val="0"/>
              <w:adjustRightInd w:val="0"/>
              <w:jc w:val="center"/>
              <w:rPr>
                <w:color w:val="000000"/>
              </w:rPr>
            </w:pPr>
            <w:r w:rsidRPr="006C1C7E">
              <w:rPr>
                <w:color w:val="000000"/>
                <w:u w:val="single"/>
              </w:rPr>
              <w:t>Probability of State of the Economy</w:t>
            </w:r>
          </w:p>
        </w:tc>
        <w:tc>
          <w:tcPr>
            <w:tcW w:w="1469" w:type="dxa"/>
          </w:tcPr>
          <w:p w:rsidR="002C43C4" w:rsidRPr="006C1C7E" w:rsidRDefault="002C43C4" w:rsidP="006C1C7E">
            <w:pPr>
              <w:keepLines/>
              <w:suppressAutoHyphens/>
              <w:autoSpaceDE w:val="0"/>
              <w:autoSpaceDN w:val="0"/>
              <w:adjustRightInd w:val="0"/>
              <w:jc w:val="center"/>
              <w:rPr>
                <w:color w:val="000000"/>
                <w:u w:val="single"/>
              </w:rPr>
            </w:pPr>
          </w:p>
          <w:p w:rsidR="002434B1" w:rsidRPr="006C1C7E" w:rsidRDefault="002434B1" w:rsidP="006C1C7E">
            <w:pPr>
              <w:keepLines/>
              <w:suppressAutoHyphens/>
              <w:autoSpaceDE w:val="0"/>
              <w:autoSpaceDN w:val="0"/>
              <w:adjustRightInd w:val="0"/>
              <w:jc w:val="center"/>
              <w:rPr>
                <w:color w:val="000000"/>
                <w:u w:val="single"/>
              </w:rPr>
            </w:pPr>
          </w:p>
          <w:p w:rsidR="002434B1" w:rsidRPr="006C1C7E" w:rsidRDefault="002434B1" w:rsidP="006C1C7E">
            <w:pPr>
              <w:keepLines/>
              <w:suppressAutoHyphens/>
              <w:autoSpaceDE w:val="0"/>
              <w:autoSpaceDN w:val="0"/>
              <w:adjustRightInd w:val="0"/>
              <w:jc w:val="center"/>
              <w:rPr>
                <w:color w:val="000000"/>
                <w:u w:val="single"/>
              </w:rPr>
            </w:pPr>
            <w:r w:rsidRPr="006C1C7E">
              <w:rPr>
                <w:color w:val="000000"/>
                <w:u w:val="single"/>
              </w:rPr>
              <w:t>Stock A</w:t>
            </w:r>
          </w:p>
        </w:tc>
        <w:tc>
          <w:tcPr>
            <w:tcW w:w="1980" w:type="dxa"/>
          </w:tcPr>
          <w:p w:rsidR="002C43C4" w:rsidRPr="006C1C7E" w:rsidRDefault="002C43C4" w:rsidP="006C1C7E">
            <w:pPr>
              <w:keepLines/>
              <w:suppressAutoHyphens/>
              <w:autoSpaceDE w:val="0"/>
              <w:autoSpaceDN w:val="0"/>
              <w:adjustRightInd w:val="0"/>
              <w:jc w:val="center"/>
              <w:rPr>
                <w:color w:val="000000"/>
                <w:u w:val="single"/>
              </w:rPr>
            </w:pPr>
          </w:p>
          <w:p w:rsidR="002434B1" w:rsidRPr="006C1C7E" w:rsidRDefault="002434B1" w:rsidP="006C1C7E">
            <w:pPr>
              <w:keepLines/>
              <w:suppressAutoHyphens/>
              <w:autoSpaceDE w:val="0"/>
              <w:autoSpaceDN w:val="0"/>
              <w:adjustRightInd w:val="0"/>
              <w:jc w:val="center"/>
              <w:rPr>
                <w:color w:val="000000"/>
                <w:u w:val="single"/>
              </w:rPr>
            </w:pPr>
          </w:p>
          <w:p w:rsidR="002434B1" w:rsidRPr="006C1C7E" w:rsidRDefault="002434B1" w:rsidP="006C1C7E">
            <w:pPr>
              <w:keepLines/>
              <w:suppressAutoHyphens/>
              <w:autoSpaceDE w:val="0"/>
              <w:autoSpaceDN w:val="0"/>
              <w:adjustRightInd w:val="0"/>
              <w:jc w:val="center"/>
              <w:rPr>
                <w:color w:val="000000"/>
                <w:u w:val="single"/>
              </w:rPr>
            </w:pPr>
            <w:r w:rsidRPr="006C1C7E">
              <w:rPr>
                <w:color w:val="000000"/>
                <w:u w:val="single"/>
              </w:rPr>
              <w:t>Stock B</w:t>
            </w:r>
          </w:p>
        </w:tc>
      </w:tr>
      <w:tr w:rsidR="002C43C4" w:rsidRPr="00347D67" w:rsidTr="006C1C7E">
        <w:trPr>
          <w:jc w:val="center"/>
        </w:trPr>
        <w:tc>
          <w:tcPr>
            <w:tcW w:w="1949" w:type="dxa"/>
          </w:tcPr>
          <w:p w:rsidR="002C43C4" w:rsidRPr="006C1C7E" w:rsidRDefault="002434B1" w:rsidP="006C1C7E">
            <w:pPr>
              <w:keepLines/>
              <w:suppressAutoHyphens/>
              <w:autoSpaceDE w:val="0"/>
              <w:autoSpaceDN w:val="0"/>
              <w:adjustRightInd w:val="0"/>
              <w:rPr>
                <w:color w:val="000000"/>
              </w:rPr>
            </w:pPr>
            <w:r w:rsidRPr="006C1C7E">
              <w:rPr>
                <w:color w:val="000000"/>
              </w:rPr>
              <w:t>Boom</w:t>
            </w:r>
          </w:p>
        </w:tc>
        <w:tc>
          <w:tcPr>
            <w:tcW w:w="1501" w:type="dxa"/>
          </w:tcPr>
          <w:p w:rsidR="002C43C4" w:rsidRPr="006C1C7E" w:rsidRDefault="00256F01" w:rsidP="00256F01">
            <w:pPr>
              <w:keepLines/>
              <w:suppressAutoHyphens/>
              <w:autoSpaceDE w:val="0"/>
              <w:autoSpaceDN w:val="0"/>
              <w:adjustRightInd w:val="0"/>
              <w:jc w:val="center"/>
              <w:rPr>
                <w:color w:val="000000"/>
              </w:rPr>
            </w:pPr>
            <w:r>
              <w:rPr>
                <w:color w:val="000000"/>
              </w:rPr>
              <w:t>4</w:t>
            </w:r>
            <w:r w:rsidR="002434B1" w:rsidRPr="006C1C7E">
              <w:rPr>
                <w:color w:val="000000"/>
              </w:rPr>
              <w:t>0%</w:t>
            </w:r>
          </w:p>
        </w:tc>
        <w:tc>
          <w:tcPr>
            <w:tcW w:w="1469" w:type="dxa"/>
          </w:tcPr>
          <w:p w:rsidR="002C43C4" w:rsidRPr="006C1C7E" w:rsidRDefault="00256F01" w:rsidP="00256F01">
            <w:pPr>
              <w:keepLines/>
              <w:suppressAutoHyphens/>
              <w:autoSpaceDE w:val="0"/>
              <w:autoSpaceDN w:val="0"/>
              <w:adjustRightInd w:val="0"/>
              <w:jc w:val="center"/>
              <w:rPr>
                <w:color w:val="000000"/>
              </w:rPr>
            </w:pPr>
            <w:r>
              <w:rPr>
                <w:color w:val="000000"/>
              </w:rPr>
              <w:t>15</w:t>
            </w:r>
            <w:r w:rsidR="002434B1" w:rsidRPr="006C1C7E">
              <w:rPr>
                <w:color w:val="000000"/>
              </w:rPr>
              <w:t>%</w:t>
            </w:r>
          </w:p>
        </w:tc>
        <w:tc>
          <w:tcPr>
            <w:tcW w:w="1980" w:type="dxa"/>
          </w:tcPr>
          <w:p w:rsidR="002C43C4" w:rsidRPr="006C1C7E" w:rsidRDefault="00256F01" w:rsidP="00256F01">
            <w:pPr>
              <w:keepLines/>
              <w:suppressAutoHyphens/>
              <w:autoSpaceDE w:val="0"/>
              <w:autoSpaceDN w:val="0"/>
              <w:adjustRightInd w:val="0"/>
              <w:jc w:val="center"/>
              <w:rPr>
                <w:color w:val="000000"/>
              </w:rPr>
            </w:pPr>
            <w:r>
              <w:rPr>
                <w:color w:val="000000"/>
              </w:rPr>
              <w:t>9</w:t>
            </w:r>
            <w:r w:rsidR="002434B1" w:rsidRPr="006C1C7E">
              <w:rPr>
                <w:color w:val="000000"/>
              </w:rPr>
              <w:t>%</w:t>
            </w:r>
          </w:p>
        </w:tc>
      </w:tr>
      <w:tr w:rsidR="002C43C4" w:rsidRPr="00347D67" w:rsidTr="006C1C7E">
        <w:trPr>
          <w:jc w:val="center"/>
        </w:trPr>
        <w:tc>
          <w:tcPr>
            <w:tcW w:w="1949" w:type="dxa"/>
          </w:tcPr>
          <w:p w:rsidR="002C43C4" w:rsidRPr="006C1C7E" w:rsidRDefault="002434B1" w:rsidP="006C1C7E">
            <w:pPr>
              <w:keepLines/>
              <w:suppressAutoHyphens/>
              <w:autoSpaceDE w:val="0"/>
              <w:autoSpaceDN w:val="0"/>
              <w:adjustRightInd w:val="0"/>
              <w:rPr>
                <w:color w:val="000000"/>
              </w:rPr>
            </w:pPr>
            <w:r w:rsidRPr="006C1C7E">
              <w:rPr>
                <w:color w:val="000000"/>
              </w:rPr>
              <w:t>Recession</w:t>
            </w:r>
          </w:p>
        </w:tc>
        <w:tc>
          <w:tcPr>
            <w:tcW w:w="1501" w:type="dxa"/>
          </w:tcPr>
          <w:p w:rsidR="002C43C4" w:rsidRPr="006C1C7E" w:rsidRDefault="00256F01" w:rsidP="00256F01">
            <w:pPr>
              <w:keepLines/>
              <w:suppressAutoHyphens/>
              <w:autoSpaceDE w:val="0"/>
              <w:autoSpaceDN w:val="0"/>
              <w:adjustRightInd w:val="0"/>
              <w:jc w:val="center"/>
              <w:rPr>
                <w:color w:val="000000"/>
              </w:rPr>
            </w:pPr>
            <w:r>
              <w:rPr>
                <w:color w:val="000000"/>
              </w:rPr>
              <w:t>6</w:t>
            </w:r>
            <w:r w:rsidR="002434B1" w:rsidRPr="006C1C7E">
              <w:rPr>
                <w:color w:val="000000"/>
              </w:rPr>
              <w:t>0%</w:t>
            </w:r>
          </w:p>
        </w:tc>
        <w:tc>
          <w:tcPr>
            <w:tcW w:w="1469" w:type="dxa"/>
          </w:tcPr>
          <w:p w:rsidR="002C43C4" w:rsidRPr="006C1C7E" w:rsidRDefault="00256F01" w:rsidP="00256F01">
            <w:pPr>
              <w:keepLines/>
              <w:suppressAutoHyphens/>
              <w:autoSpaceDE w:val="0"/>
              <w:autoSpaceDN w:val="0"/>
              <w:adjustRightInd w:val="0"/>
              <w:jc w:val="center"/>
              <w:rPr>
                <w:color w:val="000000"/>
              </w:rPr>
            </w:pPr>
            <w:r>
              <w:rPr>
                <w:color w:val="000000"/>
              </w:rPr>
              <w:t>-6</w:t>
            </w:r>
            <w:r w:rsidR="002434B1" w:rsidRPr="006C1C7E">
              <w:rPr>
                <w:color w:val="000000"/>
              </w:rPr>
              <w:t>%</w:t>
            </w:r>
          </w:p>
        </w:tc>
        <w:tc>
          <w:tcPr>
            <w:tcW w:w="1980" w:type="dxa"/>
          </w:tcPr>
          <w:p w:rsidR="002C43C4" w:rsidRPr="006C1C7E" w:rsidRDefault="00256F01" w:rsidP="00256F01">
            <w:pPr>
              <w:keepLines/>
              <w:suppressAutoHyphens/>
              <w:autoSpaceDE w:val="0"/>
              <w:autoSpaceDN w:val="0"/>
              <w:adjustRightInd w:val="0"/>
              <w:jc w:val="center"/>
              <w:rPr>
                <w:color w:val="000000"/>
              </w:rPr>
            </w:pPr>
            <w:r>
              <w:rPr>
                <w:color w:val="000000"/>
              </w:rPr>
              <w:t>4</w:t>
            </w:r>
            <w:r w:rsidR="002434B1" w:rsidRPr="006C1C7E">
              <w:rPr>
                <w:color w:val="000000"/>
              </w:rPr>
              <w:t>%</w:t>
            </w:r>
          </w:p>
        </w:tc>
      </w:tr>
    </w:tbl>
    <w:p w:rsidR="002C43C4" w:rsidRDefault="002C43C4" w:rsidP="00922001">
      <w:pPr>
        <w:keepLines/>
        <w:tabs>
          <w:tab w:val="right" w:pos="-180"/>
          <w:tab w:val="left" w:pos="0"/>
        </w:tabs>
        <w:suppressAutoHyphens/>
        <w:autoSpaceDE w:val="0"/>
        <w:autoSpaceDN w:val="0"/>
        <w:adjustRightInd w:val="0"/>
        <w:ind w:hanging="1080"/>
        <w:rPr>
          <w:b/>
          <w:color w:val="000000"/>
        </w:rPr>
      </w:pPr>
    </w:p>
    <w:tbl>
      <w:tblPr>
        <w:tblW w:w="0" w:type="auto"/>
        <w:tblLayout w:type="fixed"/>
        <w:tblCellMar>
          <w:left w:w="45" w:type="dxa"/>
          <w:right w:w="45" w:type="dxa"/>
        </w:tblCellMar>
        <w:tblLook w:val="0000" w:firstRow="0" w:lastRow="0" w:firstColumn="0" w:lastColumn="0" w:noHBand="0" w:noVBand="0"/>
      </w:tblPr>
      <w:tblGrid>
        <w:gridCol w:w="360"/>
        <w:gridCol w:w="8865"/>
      </w:tblGrid>
      <w:tr w:rsidR="002434B1" w:rsidRPr="0009327F" w:rsidTr="0009327F">
        <w:tc>
          <w:tcPr>
            <w:tcW w:w="360" w:type="dxa"/>
            <w:tcBorders>
              <w:top w:val="nil"/>
              <w:left w:val="nil"/>
              <w:bottom w:val="nil"/>
              <w:right w:val="nil"/>
            </w:tcBorders>
          </w:tcPr>
          <w:p w:rsidR="002434B1" w:rsidRPr="0009327F" w:rsidRDefault="002434B1" w:rsidP="004113CA">
            <w:pPr>
              <w:keepLines/>
              <w:suppressAutoHyphens/>
              <w:autoSpaceDE w:val="0"/>
              <w:autoSpaceDN w:val="0"/>
              <w:adjustRightInd w:val="0"/>
              <w:jc w:val="both"/>
              <w:rPr>
                <w:color w:val="000000"/>
              </w:rPr>
            </w:pPr>
            <w:r w:rsidRPr="0009327F">
              <w:rPr>
                <w:color w:val="000000"/>
              </w:rPr>
              <w:t xml:space="preserve">a.               </w:t>
            </w:r>
          </w:p>
        </w:tc>
        <w:tc>
          <w:tcPr>
            <w:tcW w:w="8865" w:type="dxa"/>
            <w:tcBorders>
              <w:top w:val="nil"/>
              <w:left w:val="nil"/>
              <w:bottom w:val="nil"/>
              <w:right w:val="nil"/>
            </w:tcBorders>
          </w:tcPr>
          <w:p w:rsidR="002434B1" w:rsidRPr="0009327F" w:rsidRDefault="002434B1" w:rsidP="002434B1">
            <w:pPr>
              <w:tabs>
                <w:tab w:val="left" w:pos="446"/>
                <w:tab w:val="left" w:pos="907"/>
              </w:tabs>
              <w:ind w:left="907" w:hanging="907"/>
              <w:rPr>
                <w:color w:val="000000"/>
              </w:rPr>
            </w:pPr>
            <w:r w:rsidRPr="0009327F">
              <w:t>Stock A; because it has a higher expected return and appears to be less risky than stock B.</w:t>
            </w:r>
          </w:p>
        </w:tc>
      </w:tr>
      <w:tr w:rsidR="002434B1" w:rsidRPr="0009327F" w:rsidTr="0009327F">
        <w:tc>
          <w:tcPr>
            <w:tcW w:w="360" w:type="dxa"/>
            <w:tcBorders>
              <w:top w:val="nil"/>
              <w:left w:val="nil"/>
              <w:bottom w:val="nil"/>
              <w:right w:val="nil"/>
            </w:tcBorders>
          </w:tcPr>
          <w:p w:rsidR="002434B1" w:rsidRPr="0009327F" w:rsidRDefault="002434B1" w:rsidP="004113CA">
            <w:pPr>
              <w:keepLines/>
              <w:suppressAutoHyphens/>
              <w:autoSpaceDE w:val="0"/>
              <w:autoSpaceDN w:val="0"/>
              <w:adjustRightInd w:val="0"/>
              <w:rPr>
                <w:color w:val="000000"/>
              </w:rPr>
            </w:pPr>
            <w:r w:rsidRPr="0009327F">
              <w:rPr>
                <w:color w:val="000000"/>
              </w:rPr>
              <w:t>b.</w:t>
            </w:r>
          </w:p>
        </w:tc>
        <w:tc>
          <w:tcPr>
            <w:tcW w:w="8865" w:type="dxa"/>
            <w:tcBorders>
              <w:top w:val="nil"/>
              <w:left w:val="nil"/>
              <w:bottom w:val="nil"/>
              <w:right w:val="nil"/>
            </w:tcBorders>
          </w:tcPr>
          <w:p w:rsidR="002434B1" w:rsidRPr="0009327F" w:rsidRDefault="002434B1" w:rsidP="009922CA">
            <w:pPr>
              <w:keepLines/>
              <w:suppressAutoHyphens/>
              <w:autoSpaceDE w:val="0"/>
              <w:autoSpaceDN w:val="0"/>
              <w:adjustRightInd w:val="0"/>
              <w:rPr>
                <w:color w:val="000000"/>
              </w:rPr>
            </w:pPr>
            <w:r w:rsidRPr="0009327F">
              <w:t>Stock A; because it has a lower expected return but appears to be less risky than stock B.</w:t>
            </w:r>
          </w:p>
        </w:tc>
      </w:tr>
      <w:tr w:rsidR="002434B1" w:rsidRPr="0009327F" w:rsidTr="0009327F">
        <w:tc>
          <w:tcPr>
            <w:tcW w:w="360" w:type="dxa"/>
            <w:tcBorders>
              <w:top w:val="nil"/>
              <w:left w:val="nil"/>
              <w:bottom w:val="nil"/>
              <w:right w:val="nil"/>
            </w:tcBorders>
          </w:tcPr>
          <w:p w:rsidR="002434B1" w:rsidRPr="0009327F" w:rsidRDefault="002434B1" w:rsidP="004113CA">
            <w:pPr>
              <w:keepLines/>
              <w:suppressAutoHyphens/>
              <w:autoSpaceDE w:val="0"/>
              <w:autoSpaceDN w:val="0"/>
              <w:adjustRightInd w:val="0"/>
              <w:rPr>
                <w:color w:val="000000"/>
              </w:rPr>
            </w:pPr>
            <w:r w:rsidRPr="0009327F">
              <w:rPr>
                <w:color w:val="000000"/>
              </w:rPr>
              <w:t>c.</w:t>
            </w:r>
          </w:p>
        </w:tc>
        <w:tc>
          <w:tcPr>
            <w:tcW w:w="8865" w:type="dxa"/>
            <w:tcBorders>
              <w:top w:val="nil"/>
              <w:left w:val="nil"/>
              <w:bottom w:val="nil"/>
              <w:right w:val="nil"/>
            </w:tcBorders>
          </w:tcPr>
          <w:p w:rsidR="002434B1" w:rsidRPr="0009327F" w:rsidRDefault="002434B1" w:rsidP="009922CA">
            <w:pPr>
              <w:tabs>
                <w:tab w:val="left" w:pos="0"/>
                <w:tab w:val="left" w:pos="446"/>
              </w:tabs>
              <w:ind w:left="907" w:hanging="907"/>
              <w:rPr>
                <w:color w:val="000000"/>
              </w:rPr>
            </w:pPr>
            <w:r w:rsidRPr="0009327F">
              <w:t>Stock B; because it has a higher expected return and appears to be more risk</w:t>
            </w:r>
            <w:r w:rsidR="009922CA" w:rsidRPr="0009327F">
              <w:t>y</w:t>
            </w:r>
            <w:r w:rsidRPr="0009327F">
              <w:t xml:space="preserve"> than stock A.</w:t>
            </w:r>
          </w:p>
        </w:tc>
      </w:tr>
      <w:tr w:rsidR="002434B1" w:rsidRPr="0009327F" w:rsidTr="0009327F">
        <w:tc>
          <w:tcPr>
            <w:tcW w:w="360" w:type="dxa"/>
            <w:tcBorders>
              <w:top w:val="nil"/>
              <w:left w:val="nil"/>
              <w:bottom w:val="nil"/>
              <w:right w:val="nil"/>
            </w:tcBorders>
          </w:tcPr>
          <w:p w:rsidR="002434B1" w:rsidRPr="0009327F" w:rsidRDefault="002434B1" w:rsidP="004113CA">
            <w:pPr>
              <w:keepLines/>
              <w:suppressAutoHyphens/>
              <w:autoSpaceDE w:val="0"/>
              <w:autoSpaceDN w:val="0"/>
              <w:adjustRightInd w:val="0"/>
              <w:rPr>
                <w:color w:val="000000"/>
              </w:rPr>
            </w:pPr>
            <w:r w:rsidRPr="0009327F">
              <w:rPr>
                <w:color w:val="000000"/>
              </w:rPr>
              <w:t>d.</w:t>
            </w:r>
          </w:p>
        </w:tc>
        <w:tc>
          <w:tcPr>
            <w:tcW w:w="8865" w:type="dxa"/>
            <w:tcBorders>
              <w:top w:val="nil"/>
              <w:left w:val="nil"/>
              <w:bottom w:val="nil"/>
              <w:right w:val="nil"/>
            </w:tcBorders>
          </w:tcPr>
          <w:p w:rsidR="002434B1" w:rsidRPr="0009327F" w:rsidRDefault="009922CA" w:rsidP="009922CA">
            <w:pPr>
              <w:tabs>
                <w:tab w:val="left" w:pos="446"/>
                <w:tab w:val="left" w:pos="907"/>
              </w:tabs>
              <w:ind w:left="907" w:hanging="907"/>
              <w:rPr>
                <w:color w:val="000000"/>
              </w:rPr>
            </w:pPr>
            <w:r w:rsidRPr="0009327F">
              <w:t>Stock B; because it has a higher expected return and appears to be less risky than stock A.</w:t>
            </w:r>
          </w:p>
        </w:tc>
      </w:tr>
    </w:tbl>
    <w:p w:rsidR="002C43C4" w:rsidRPr="0009327F" w:rsidRDefault="002C43C4" w:rsidP="00922001">
      <w:pPr>
        <w:keepLines/>
        <w:tabs>
          <w:tab w:val="right" w:pos="-180"/>
          <w:tab w:val="left" w:pos="0"/>
        </w:tabs>
        <w:suppressAutoHyphens/>
        <w:autoSpaceDE w:val="0"/>
        <w:autoSpaceDN w:val="0"/>
        <w:adjustRightInd w:val="0"/>
        <w:ind w:hanging="1080"/>
        <w:rPr>
          <w:b/>
          <w:color w:val="000000"/>
        </w:rPr>
      </w:pPr>
    </w:p>
    <w:p w:rsidR="006D4C26" w:rsidRPr="00347D67" w:rsidRDefault="006D4C26" w:rsidP="00922001">
      <w:pPr>
        <w:keepLines/>
        <w:tabs>
          <w:tab w:val="right" w:pos="-180"/>
          <w:tab w:val="left" w:pos="0"/>
        </w:tabs>
        <w:suppressAutoHyphens/>
        <w:autoSpaceDE w:val="0"/>
        <w:autoSpaceDN w:val="0"/>
        <w:adjustRightInd w:val="0"/>
        <w:ind w:hanging="1080"/>
        <w:rPr>
          <w:color w:val="000000"/>
        </w:rPr>
      </w:pPr>
      <w:r w:rsidRPr="00347D67">
        <w:rPr>
          <w:b/>
          <w:color w:val="000000"/>
        </w:rPr>
        <w:t>____</w:t>
      </w:r>
      <w:r w:rsidR="00347D67" w:rsidRPr="00347D67">
        <w:rPr>
          <w:b/>
          <w:color w:val="000000"/>
        </w:rPr>
        <w:t>_</w:t>
      </w:r>
      <w:r w:rsidRPr="00347D67">
        <w:rPr>
          <w:color w:val="000000"/>
        </w:rPr>
        <w:tab/>
      </w:r>
      <w:r w:rsidR="009922CA" w:rsidRPr="009922CA">
        <w:rPr>
          <w:b/>
          <w:color w:val="000000"/>
        </w:rPr>
        <w:t>2</w:t>
      </w:r>
      <w:r w:rsidR="000A0C0D">
        <w:rPr>
          <w:b/>
          <w:color w:val="000000"/>
        </w:rPr>
        <w:t>5</w:t>
      </w:r>
      <w:r w:rsidRPr="00347D67">
        <w:rPr>
          <w:color w:val="000000"/>
        </w:rPr>
        <w:t>.</w:t>
      </w:r>
      <w:r w:rsidRPr="00347D67">
        <w:rPr>
          <w:color w:val="000000"/>
        </w:rPr>
        <w:tab/>
      </w:r>
      <w:r w:rsidR="00734511" w:rsidRPr="00347D67">
        <w:rPr>
          <w:color w:val="000000"/>
        </w:rPr>
        <w:t>Carmen Electronics bought a new machine for $</w:t>
      </w:r>
      <w:r w:rsidR="001A2C6F">
        <w:rPr>
          <w:color w:val="000000"/>
        </w:rPr>
        <w:t>2,538,966</w:t>
      </w:r>
      <w:r w:rsidR="00734511" w:rsidRPr="00347D67">
        <w:rPr>
          <w:color w:val="000000"/>
        </w:rPr>
        <w:t>.  Th</w:t>
      </w:r>
      <w:r w:rsidR="001A2C6F">
        <w:rPr>
          <w:color w:val="000000"/>
        </w:rPr>
        <w:t xml:space="preserve">e company expects additional cash flows from the machine of </w:t>
      </w:r>
      <w:r w:rsidR="00734511" w:rsidRPr="00347D67">
        <w:rPr>
          <w:color w:val="000000"/>
        </w:rPr>
        <w:t>$</w:t>
      </w:r>
      <w:r w:rsidR="001A2C6F">
        <w:rPr>
          <w:color w:val="000000"/>
        </w:rPr>
        <w:t>950,225, $1,058,436, and $1,491,497 o</w:t>
      </w:r>
      <w:r w:rsidR="00734511" w:rsidRPr="00347D67">
        <w:rPr>
          <w:color w:val="000000"/>
        </w:rPr>
        <w:t xml:space="preserve">ver the next </w:t>
      </w:r>
      <w:r w:rsidR="001A2C6F">
        <w:rPr>
          <w:color w:val="000000"/>
        </w:rPr>
        <w:t xml:space="preserve">three </w:t>
      </w:r>
      <w:r w:rsidR="00734511" w:rsidRPr="00347D67">
        <w:rPr>
          <w:color w:val="000000"/>
        </w:rPr>
        <w:t xml:space="preserve">years.  </w:t>
      </w:r>
      <w:r w:rsidR="00922001" w:rsidRPr="00347D67">
        <w:rPr>
          <w:color w:val="000000"/>
        </w:rPr>
        <w:t xml:space="preserve">What is the payback period for this project?  If their acceptance period is </w:t>
      </w:r>
      <w:r w:rsidR="001A2C6F">
        <w:rPr>
          <w:color w:val="000000"/>
        </w:rPr>
        <w:t>2.</w:t>
      </w:r>
      <w:r w:rsidR="00922001" w:rsidRPr="00347D67">
        <w:rPr>
          <w:color w:val="000000"/>
        </w:rPr>
        <w:t xml:space="preserve">5 years, will this project be accepted? </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a.</w:t>
            </w:r>
          </w:p>
        </w:tc>
        <w:tc>
          <w:tcPr>
            <w:tcW w:w="3870" w:type="dxa"/>
            <w:tcBorders>
              <w:top w:val="nil"/>
              <w:left w:val="nil"/>
              <w:bottom w:val="nil"/>
              <w:right w:val="nil"/>
            </w:tcBorders>
          </w:tcPr>
          <w:p w:rsidR="006D4C26" w:rsidRPr="00347D67" w:rsidRDefault="00922001">
            <w:pPr>
              <w:keepLines/>
              <w:suppressAutoHyphens/>
              <w:autoSpaceDE w:val="0"/>
              <w:autoSpaceDN w:val="0"/>
              <w:adjustRightInd w:val="0"/>
              <w:rPr>
                <w:color w:val="000000"/>
              </w:rPr>
            </w:pPr>
            <w:r w:rsidRPr="00347D67">
              <w:rPr>
                <w:color w:val="000000"/>
              </w:rPr>
              <w:t>4.17 years; yes</w:t>
            </w:r>
          </w:p>
        </w:tc>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c.</w:t>
            </w:r>
          </w:p>
        </w:tc>
        <w:tc>
          <w:tcPr>
            <w:tcW w:w="3870" w:type="dxa"/>
            <w:tcBorders>
              <w:top w:val="nil"/>
              <w:left w:val="nil"/>
              <w:bottom w:val="nil"/>
              <w:right w:val="nil"/>
            </w:tcBorders>
          </w:tcPr>
          <w:p w:rsidR="006D4C26" w:rsidRPr="00347D67" w:rsidRDefault="001A2C6F" w:rsidP="001A2C6F">
            <w:pPr>
              <w:keepLines/>
              <w:suppressAutoHyphens/>
              <w:autoSpaceDE w:val="0"/>
              <w:autoSpaceDN w:val="0"/>
              <w:adjustRightInd w:val="0"/>
              <w:rPr>
                <w:color w:val="000000"/>
              </w:rPr>
            </w:pPr>
            <w:r>
              <w:rPr>
                <w:color w:val="000000"/>
              </w:rPr>
              <w:t>2</w:t>
            </w:r>
            <w:r w:rsidR="00922001" w:rsidRPr="00347D67">
              <w:rPr>
                <w:color w:val="000000"/>
              </w:rPr>
              <w:t>.3</w:t>
            </w:r>
            <w:r>
              <w:rPr>
                <w:color w:val="000000"/>
              </w:rPr>
              <w:t>6</w:t>
            </w:r>
            <w:r w:rsidR="00922001" w:rsidRPr="00347D67">
              <w:rPr>
                <w:color w:val="000000"/>
              </w:rPr>
              <w:t xml:space="preserve"> years, yes</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b.</w:t>
            </w:r>
          </w:p>
        </w:tc>
        <w:tc>
          <w:tcPr>
            <w:tcW w:w="3870" w:type="dxa"/>
            <w:tcBorders>
              <w:top w:val="nil"/>
              <w:left w:val="nil"/>
              <w:bottom w:val="nil"/>
              <w:right w:val="nil"/>
            </w:tcBorders>
          </w:tcPr>
          <w:p w:rsidR="006D4C26" w:rsidRPr="00347D67" w:rsidRDefault="00922001">
            <w:pPr>
              <w:keepLines/>
              <w:suppressAutoHyphens/>
              <w:autoSpaceDE w:val="0"/>
              <w:autoSpaceDN w:val="0"/>
              <w:adjustRightInd w:val="0"/>
              <w:rPr>
                <w:color w:val="000000"/>
              </w:rPr>
            </w:pPr>
            <w:r w:rsidRPr="00347D67">
              <w:rPr>
                <w:color w:val="000000"/>
              </w:rPr>
              <w:t>4.17 years; no</w:t>
            </w:r>
          </w:p>
        </w:tc>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d.</w:t>
            </w:r>
          </w:p>
        </w:tc>
        <w:tc>
          <w:tcPr>
            <w:tcW w:w="3870" w:type="dxa"/>
            <w:tcBorders>
              <w:top w:val="nil"/>
              <w:left w:val="nil"/>
              <w:bottom w:val="nil"/>
              <w:right w:val="nil"/>
            </w:tcBorders>
          </w:tcPr>
          <w:p w:rsidR="006D4C26" w:rsidRPr="00347D67" w:rsidRDefault="00922001">
            <w:pPr>
              <w:keepLines/>
              <w:suppressAutoHyphens/>
              <w:autoSpaceDE w:val="0"/>
              <w:autoSpaceDN w:val="0"/>
              <w:adjustRightInd w:val="0"/>
              <w:rPr>
                <w:color w:val="000000"/>
              </w:rPr>
            </w:pPr>
            <w:r w:rsidRPr="00347D67">
              <w:rPr>
                <w:color w:val="000000"/>
              </w:rPr>
              <w:t>3.83 years; no</w:t>
            </w:r>
          </w:p>
        </w:tc>
      </w:tr>
    </w:tbl>
    <w:p w:rsidR="006D4C26" w:rsidRPr="00347D67" w:rsidRDefault="006D4C26">
      <w:pPr>
        <w:widowControl w:val="0"/>
        <w:suppressAutoHyphens/>
        <w:autoSpaceDE w:val="0"/>
        <w:autoSpaceDN w:val="0"/>
        <w:adjustRightInd w:val="0"/>
        <w:rPr>
          <w:color w:val="000000"/>
        </w:rPr>
      </w:pPr>
    </w:p>
    <w:p w:rsidR="006D4C26" w:rsidRPr="00347D67" w:rsidRDefault="006D4C26">
      <w:pPr>
        <w:keepLines/>
        <w:tabs>
          <w:tab w:val="right" w:pos="-180"/>
          <w:tab w:val="left" w:pos="0"/>
        </w:tabs>
        <w:suppressAutoHyphens/>
        <w:autoSpaceDE w:val="0"/>
        <w:autoSpaceDN w:val="0"/>
        <w:adjustRightInd w:val="0"/>
        <w:ind w:hanging="1080"/>
        <w:rPr>
          <w:color w:val="000000"/>
        </w:rPr>
      </w:pPr>
      <w:r w:rsidRPr="00347D67">
        <w:rPr>
          <w:color w:val="000000"/>
        </w:rPr>
        <w:t>___</w:t>
      </w:r>
      <w:r w:rsidR="00FA354D" w:rsidRPr="00347D67">
        <w:rPr>
          <w:color w:val="000000"/>
        </w:rPr>
        <w:t>__</w:t>
      </w:r>
      <w:r w:rsidRPr="00347D67">
        <w:rPr>
          <w:color w:val="000000"/>
        </w:rPr>
        <w:tab/>
      </w:r>
      <w:r w:rsidR="00347D67" w:rsidRPr="00347D67">
        <w:rPr>
          <w:b/>
          <w:color w:val="000000"/>
        </w:rPr>
        <w:t>2</w:t>
      </w:r>
      <w:r w:rsidR="000A0C0D">
        <w:rPr>
          <w:b/>
          <w:color w:val="000000"/>
        </w:rPr>
        <w:t>6</w:t>
      </w:r>
      <w:r w:rsidRPr="00347D67">
        <w:rPr>
          <w:color w:val="000000"/>
        </w:rPr>
        <w:t>.</w:t>
      </w:r>
      <w:r w:rsidRPr="00347D67">
        <w:rPr>
          <w:color w:val="000000"/>
        </w:rPr>
        <w:tab/>
      </w:r>
      <w:r w:rsidR="00922001" w:rsidRPr="00347D67">
        <w:rPr>
          <w:color w:val="000000"/>
        </w:rPr>
        <w:t xml:space="preserve">An investment has the following cash flows.  </w:t>
      </w:r>
      <w:r w:rsidR="00ED394D" w:rsidRPr="00347D67">
        <w:rPr>
          <w:color w:val="000000"/>
        </w:rPr>
        <w:t xml:space="preserve">Should the project be accepted if the required rate of return is 9.5%? </w: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90"/>
      </w:tblGrid>
      <w:tr w:rsidR="00ED394D" w:rsidRPr="00347D67" w:rsidTr="00625F21">
        <w:tc>
          <w:tcPr>
            <w:tcW w:w="2160" w:type="dxa"/>
          </w:tcPr>
          <w:p w:rsidR="00ED394D" w:rsidRPr="00347D67" w:rsidRDefault="00ED394D" w:rsidP="00625F21">
            <w:pPr>
              <w:keepLines/>
              <w:tabs>
                <w:tab w:val="right" w:pos="-180"/>
                <w:tab w:val="left" w:pos="0"/>
              </w:tabs>
              <w:suppressAutoHyphens/>
              <w:autoSpaceDE w:val="0"/>
              <w:autoSpaceDN w:val="0"/>
              <w:adjustRightInd w:val="0"/>
              <w:jc w:val="center"/>
              <w:rPr>
                <w:color w:val="000000"/>
              </w:rPr>
            </w:pPr>
            <w:r w:rsidRPr="00347D67">
              <w:rPr>
                <w:color w:val="000000"/>
              </w:rPr>
              <w:t>Year</w:t>
            </w:r>
          </w:p>
        </w:tc>
        <w:tc>
          <w:tcPr>
            <w:tcW w:w="1890" w:type="dxa"/>
          </w:tcPr>
          <w:p w:rsidR="00ED394D" w:rsidRPr="00347D67" w:rsidRDefault="00ED394D" w:rsidP="00625F21">
            <w:pPr>
              <w:keepLines/>
              <w:tabs>
                <w:tab w:val="right" w:pos="-180"/>
                <w:tab w:val="left" w:pos="0"/>
              </w:tabs>
              <w:suppressAutoHyphens/>
              <w:autoSpaceDE w:val="0"/>
              <w:autoSpaceDN w:val="0"/>
              <w:adjustRightInd w:val="0"/>
              <w:jc w:val="center"/>
              <w:rPr>
                <w:color w:val="000000"/>
              </w:rPr>
            </w:pPr>
            <w:r w:rsidRPr="00347D67">
              <w:rPr>
                <w:color w:val="000000"/>
              </w:rPr>
              <w:t>Cash Flow</w:t>
            </w:r>
          </w:p>
        </w:tc>
      </w:tr>
      <w:tr w:rsidR="00ED394D" w:rsidRPr="00347D67" w:rsidTr="00625F21">
        <w:tc>
          <w:tcPr>
            <w:tcW w:w="2160" w:type="dxa"/>
          </w:tcPr>
          <w:p w:rsidR="00ED394D" w:rsidRPr="00347D67" w:rsidRDefault="00ED394D" w:rsidP="00625F21">
            <w:pPr>
              <w:keepLines/>
              <w:tabs>
                <w:tab w:val="right" w:pos="-180"/>
                <w:tab w:val="left" w:pos="0"/>
              </w:tabs>
              <w:suppressAutoHyphens/>
              <w:autoSpaceDE w:val="0"/>
              <w:autoSpaceDN w:val="0"/>
              <w:adjustRightInd w:val="0"/>
              <w:jc w:val="center"/>
              <w:rPr>
                <w:color w:val="000000"/>
              </w:rPr>
            </w:pPr>
            <w:r w:rsidRPr="00347D67">
              <w:rPr>
                <w:color w:val="000000"/>
              </w:rPr>
              <w:t>0</w:t>
            </w:r>
          </w:p>
        </w:tc>
        <w:tc>
          <w:tcPr>
            <w:tcW w:w="1890" w:type="dxa"/>
          </w:tcPr>
          <w:p w:rsidR="00ED394D" w:rsidRPr="00347D67" w:rsidRDefault="00ED394D" w:rsidP="00625F21">
            <w:pPr>
              <w:keepLines/>
              <w:tabs>
                <w:tab w:val="right" w:pos="-180"/>
                <w:tab w:val="left" w:pos="0"/>
              </w:tabs>
              <w:suppressAutoHyphens/>
              <w:autoSpaceDE w:val="0"/>
              <w:autoSpaceDN w:val="0"/>
              <w:adjustRightInd w:val="0"/>
              <w:jc w:val="center"/>
              <w:rPr>
                <w:color w:val="000000"/>
              </w:rPr>
            </w:pPr>
            <w:r w:rsidRPr="00347D67">
              <w:rPr>
                <w:color w:val="000000"/>
              </w:rPr>
              <w:t>-$24,000</w:t>
            </w:r>
          </w:p>
        </w:tc>
      </w:tr>
      <w:tr w:rsidR="00ED394D" w:rsidRPr="00347D67" w:rsidTr="00625F21">
        <w:tc>
          <w:tcPr>
            <w:tcW w:w="2160" w:type="dxa"/>
          </w:tcPr>
          <w:p w:rsidR="00ED394D" w:rsidRPr="00347D67" w:rsidRDefault="00ED394D" w:rsidP="00625F21">
            <w:pPr>
              <w:keepLines/>
              <w:tabs>
                <w:tab w:val="right" w:pos="-180"/>
                <w:tab w:val="left" w:pos="0"/>
              </w:tabs>
              <w:suppressAutoHyphens/>
              <w:autoSpaceDE w:val="0"/>
              <w:autoSpaceDN w:val="0"/>
              <w:adjustRightInd w:val="0"/>
              <w:jc w:val="center"/>
              <w:rPr>
                <w:color w:val="000000"/>
              </w:rPr>
            </w:pPr>
            <w:r w:rsidRPr="00347D67">
              <w:rPr>
                <w:color w:val="000000"/>
              </w:rPr>
              <w:t>1</w:t>
            </w:r>
          </w:p>
        </w:tc>
        <w:tc>
          <w:tcPr>
            <w:tcW w:w="1890" w:type="dxa"/>
          </w:tcPr>
          <w:p w:rsidR="00ED394D" w:rsidRPr="00347D67" w:rsidRDefault="00ED394D" w:rsidP="00625F21">
            <w:pPr>
              <w:keepLines/>
              <w:tabs>
                <w:tab w:val="right" w:pos="-180"/>
                <w:tab w:val="left" w:pos="0"/>
              </w:tabs>
              <w:suppressAutoHyphens/>
              <w:autoSpaceDE w:val="0"/>
              <w:autoSpaceDN w:val="0"/>
              <w:adjustRightInd w:val="0"/>
              <w:jc w:val="center"/>
              <w:rPr>
                <w:color w:val="000000"/>
              </w:rPr>
            </w:pPr>
            <w:r w:rsidRPr="00347D67">
              <w:rPr>
                <w:color w:val="000000"/>
              </w:rPr>
              <w:t>$8,000</w:t>
            </w:r>
          </w:p>
        </w:tc>
      </w:tr>
      <w:tr w:rsidR="00ED394D" w:rsidRPr="00347D67" w:rsidTr="00625F21">
        <w:tc>
          <w:tcPr>
            <w:tcW w:w="2160" w:type="dxa"/>
          </w:tcPr>
          <w:p w:rsidR="00ED394D" w:rsidRPr="00347D67" w:rsidRDefault="00ED394D" w:rsidP="00625F21">
            <w:pPr>
              <w:keepLines/>
              <w:tabs>
                <w:tab w:val="right" w:pos="-180"/>
                <w:tab w:val="left" w:pos="0"/>
              </w:tabs>
              <w:suppressAutoHyphens/>
              <w:autoSpaceDE w:val="0"/>
              <w:autoSpaceDN w:val="0"/>
              <w:adjustRightInd w:val="0"/>
              <w:jc w:val="center"/>
              <w:rPr>
                <w:color w:val="000000"/>
              </w:rPr>
            </w:pPr>
            <w:r w:rsidRPr="00347D67">
              <w:rPr>
                <w:color w:val="000000"/>
              </w:rPr>
              <w:t>2</w:t>
            </w:r>
          </w:p>
        </w:tc>
        <w:tc>
          <w:tcPr>
            <w:tcW w:w="1890" w:type="dxa"/>
          </w:tcPr>
          <w:p w:rsidR="00ED394D" w:rsidRPr="00347D67" w:rsidRDefault="00ED394D" w:rsidP="00625F21">
            <w:pPr>
              <w:keepLines/>
              <w:tabs>
                <w:tab w:val="right" w:pos="-180"/>
                <w:tab w:val="left" w:pos="0"/>
              </w:tabs>
              <w:suppressAutoHyphens/>
              <w:autoSpaceDE w:val="0"/>
              <w:autoSpaceDN w:val="0"/>
              <w:adjustRightInd w:val="0"/>
              <w:jc w:val="center"/>
              <w:rPr>
                <w:color w:val="000000"/>
              </w:rPr>
            </w:pPr>
            <w:r w:rsidRPr="00347D67">
              <w:rPr>
                <w:color w:val="000000"/>
              </w:rPr>
              <w:t>$12,000</w:t>
            </w:r>
          </w:p>
        </w:tc>
      </w:tr>
      <w:tr w:rsidR="00ED394D" w:rsidRPr="00347D67" w:rsidTr="00625F21">
        <w:tc>
          <w:tcPr>
            <w:tcW w:w="2160" w:type="dxa"/>
          </w:tcPr>
          <w:p w:rsidR="00ED394D" w:rsidRPr="00347D67" w:rsidRDefault="00ED394D" w:rsidP="00625F21">
            <w:pPr>
              <w:keepLines/>
              <w:tabs>
                <w:tab w:val="right" w:pos="-180"/>
                <w:tab w:val="left" w:pos="0"/>
              </w:tabs>
              <w:suppressAutoHyphens/>
              <w:autoSpaceDE w:val="0"/>
              <w:autoSpaceDN w:val="0"/>
              <w:adjustRightInd w:val="0"/>
              <w:jc w:val="center"/>
              <w:rPr>
                <w:color w:val="000000"/>
              </w:rPr>
            </w:pPr>
            <w:r w:rsidRPr="00347D67">
              <w:rPr>
                <w:color w:val="000000"/>
              </w:rPr>
              <w:t>3</w:t>
            </w:r>
          </w:p>
        </w:tc>
        <w:tc>
          <w:tcPr>
            <w:tcW w:w="1890" w:type="dxa"/>
          </w:tcPr>
          <w:p w:rsidR="00ED394D" w:rsidRPr="00347D67" w:rsidRDefault="00ED394D" w:rsidP="00625F21">
            <w:pPr>
              <w:keepLines/>
              <w:tabs>
                <w:tab w:val="right" w:pos="-180"/>
                <w:tab w:val="left" w:pos="0"/>
              </w:tabs>
              <w:suppressAutoHyphens/>
              <w:autoSpaceDE w:val="0"/>
              <w:autoSpaceDN w:val="0"/>
              <w:adjustRightInd w:val="0"/>
              <w:jc w:val="center"/>
              <w:rPr>
                <w:color w:val="000000"/>
              </w:rPr>
            </w:pPr>
            <w:r w:rsidRPr="00347D67">
              <w:rPr>
                <w:color w:val="000000"/>
              </w:rPr>
              <w:t>$9,000</w:t>
            </w:r>
          </w:p>
        </w:tc>
      </w:tr>
    </w:tbl>
    <w:p w:rsidR="00ED394D" w:rsidRPr="00347D67" w:rsidRDefault="00ED394D">
      <w:pPr>
        <w:keepLines/>
        <w:tabs>
          <w:tab w:val="right" w:pos="-180"/>
          <w:tab w:val="left" w:pos="0"/>
        </w:tabs>
        <w:suppressAutoHyphens/>
        <w:autoSpaceDE w:val="0"/>
        <w:autoSpaceDN w:val="0"/>
        <w:adjustRightInd w:val="0"/>
        <w:ind w:hanging="1080"/>
        <w:rPr>
          <w:color w:val="000000"/>
        </w:rPr>
      </w:pPr>
    </w:p>
    <w:tbl>
      <w:tblPr>
        <w:tblW w:w="0" w:type="auto"/>
        <w:tblLayout w:type="fixed"/>
        <w:tblCellMar>
          <w:left w:w="45" w:type="dxa"/>
          <w:right w:w="45" w:type="dxa"/>
        </w:tblCellMar>
        <w:tblLook w:val="0000" w:firstRow="0" w:lastRow="0" w:firstColumn="0" w:lastColumn="0" w:noHBand="0" w:noVBand="0"/>
      </w:tblPr>
      <w:tblGrid>
        <w:gridCol w:w="360"/>
        <w:gridCol w:w="4095"/>
        <w:gridCol w:w="270"/>
        <w:gridCol w:w="4050"/>
      </w:tblGrid>
      <w:tr w:rsidR="006D4C26" w:rsidRPr="00347D67" w:rsidTr="00F04651">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a.</w:t>
            </w:r>
          </w:p>
        </w:tc>
        <w:tc>
          <w:tcPr>
            <w:tcW w:w="4095" w:type="dxa"/>
            <w:tcBorders>
              <w:top w:val="nil"/>
              <w:left w:val="nil"/>
              <w:bottom w:val="nil"/>
              <w:right w:val="nil"/>
            </w:tcBorders>
          </w:tcPr>
          <w:p w:rsidR="006D4C26" w:rsidRPr="00347D67" w:rsidRDefault="00ED394D">
            <w:pPr>
              <w:keepLines/>
              <w:suppressAutoHyphens/>
              <w:autoSpaceDE w:val="0"/>
              <w:autoSpaceDN w:val="0"/>
              <w:adjustRightInd w:val="0"/>
              <w:rPr>
                <w:color w:val="000000"/>
              </w:rPr>
            </w:pPr>
            <w:r w:rsidRPr="00347D67">
              <w:rPr>
                <w:color w:val="000000"/>
              </w:rPr>
              <w:t>Yes; the required rate is greater than IRR</w:t>
            </w:r>
          </w:p>
        </w:tc>
        <w:tc>
          <w:tcPr>
            <w:tcW w:w="27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c.</w:t>
            </w:r>
          </w:p>
        </w:tc>
        <w:tc>
          <w:tcPr>
            <w:tcW w:w="4050" w:type="dxa"/>
            <w:tcBorders>
              <w:top w:val="nil"/>
              <w:left w:val="nil"/>
              <w:bottom w:val="nil"/>
              <w:right w:val="nil"/>
            </w:tcBorders>
          </w:tcPr>
          <w:p w:rsidR="006D4C26" w:rsidRPr="00347D67" w:rsidRDefault="00ED394D">
            <w:pPr>
              <w:keepLines/>
              <w:suppressAutoHyphens/>
              <w:autoSpaceDE w:val="0"/>
              <w:autoSpaceDN w:val="0"/>
              <w:adjustRightInd w:val="0"/>
              <w:rPr>
                <w:color w:val="000000"/>
              </w:rPr>
            </w:pPr>
            <w:r w:rsidRPr="00347D67">
              <w:rPr>
                <w:color w:val="000000"/>
              </w:rPr>
              <w:t>No; the required rate is greater than IRR</w:t>
            </w:r>
          </w:p>
        </w:tc>
      </w:tr>
      <w:tr w:rsidR="006D4C26" w:rsidRPr="00347D67" w:rsidTr="00F04651">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b.</w:t>
            </w:r>
          </w:p>
        </w:tc>
        <w:tc>
          <w:tcPr>
            <w:tcW w:w="4095" w:type="dxa"/>
            <w:tcBorders>
              <w:top w:val="nil"/>
              <w:left w:val="nil"/>
              <w:bottom w:val="nil"/>
              <w:right w:val="nil"/>
            </w:tcBorders>
          </w:tcPr>
          <w:p w:rsidR="006D4C26" w:rsidRPr="00347D67" w:rsidRDefault="00ED394D">
            <w:pPr>
              <w:keepLines/>
              <w:suppressAutoHyphens/>
              <w:autoSpaceDE w:val="0"/>
              <w:autoSpaceDN w:val="0"/>
              <w:adjustRightInd w:val="0"/>
              <w:rPr>
                <w:color w:val="000000"/>
              </w:rPr>
            </w:pPr>
            <w:r w:rsidRPr="00347D67">
              <w:rPr>
                <w:color w:val="000000"/>
              </w:rPr>
              <w:t>Yes; IRR is greater than the required rate</w:t>
            </w:r>
          </w:p>
        </w:tc>
        <w:tc>
          <w:tcPr>
            <w:tcW w:w="27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d.</w:t>
            </w:r>
          </w:p>
        </w:tc>
        <w:tc>
          <w:tcPr>
            <w:tcW w:w="4050" w:type="dxa"/>
            <w:tcBorders>
              <w:top w:val="nil"/>
              <w:left w:val="nil"/>
              <w:bottom w:val="nil"/>
              <w:right w:val="nil"/>
            </w:tcBorders>
          </w:tcPr>
          <w:p w:rsidR="006D4C26" w:rsidRPr="00347D67" w:rsidRDefault="00ED394D">
            <w:pPr>
              <w:keepLines/>
              <w:suppressAutoHyphens/>
              <w:autoSpaceDE w:val="0"/>
              <w:autoSpaceDN w:val="0"/>
              <w:adjustRightInd w:val="0"/>
              <w:rPr>
                <w:color w:val="000000"/>
              </w:rPr>
            </w:pPr>
            <w:r w:rsidRPr="00347D67">
              <w:rPr>
                <w:color w:val="000000"/>
              </w:rPr>
              <w:t>No; the IRR is greater than required rate.</w:t>
            </w:r>
          </w:p>
        </w:tc>
      </w:tr>
    </w:tbl>
    <w:p w:rsidR="006D4C26" w:rsidRPr="00347D67" w:rsidRDefault="006D4C26">
      <w:pPr>
        <w:widowControl w:val="0"/>
        <w:suppressAutoHyphens/>
        <w:autoSpaceDE w:val="0"/>
        <w:autoSpaceDN w:val="0"/>
        <w:adjustRightInd w:val="0"/>
        <w:rPr>
          <w:color w:val="000000"/>
        </w:rPr>
      </w:pPr>
    </w:p>
    <w:p w:rsidR="00B0103A" w:rsidRDefault="00B0103A">
      <w:pPr>
        <w:keepLines/>
        <w:tabs>
          <w:tab w:val="right" w:pos="-180"/>
          <w:tab w:val="left" w:pos="0"/>
        </w:tabs>
        <w:suppressAutoHyphens/>
        <w:autoSpaceDE w:val="0"/>
        <w:autoSpaceDN w:val="0"/>
        <w:adjustRightInd w:val="0"/>
        <w:ind w:hanging="1080"/>
        <w:rPr>
          <w:color w:val="000000"/>
        </w:rPr>
      </w:pPr>
    </w:p>
    <w:p w:rsidR="00BE3A25" w:rsidRDefault="00BE3A25" w:rsidP="00BE3A25">
      <w:pPr>
        <w:keepLines/>
        <w:tabs>
          <w:tab w:val="right" w:pos="-180"/>
          <w:tab w:val="left" w:pos="0"/>
        </w:tabs>
        <w:suppressAutoHyphens/>
        <w:autoSpaceDE w:val="0"/>
        <w:autoSpaceDN w:val="0"/>
        <w:adjustRightInd w:val="0"/>
        <w:ind w:hanging="1080"/>
        <w:rPr>
          <w:color w:val="000000"/>
        </w:rPr>
      </w:pPr>
      <w:r w:rsidRPr="00347D67">
        <w:rPr>
          <w:b/>
          <w:color w:val="000000"/>
        </w:rPr>
        <w:t>_____</w:t>
      </w:r>
      <w:r w:rsidRPr="00347D67">
        <w:rPr>
          <w:color w:val="000000"/>
        </w:rPr>
        <w:tab/>
      </w:r>
      <w:r w:rsidRPr="009922CA">
        <w:rPr>
          <w:b/>
          <w:color w:val="000000"/>
        </w:rPr>
        <w:t>2</w:t>
      </w:r>
      <w:r>
        <w:rPr>
          <w:b/>
          <w:color w:val="000000"/>
        </w:rPr>
        <w:t>7</w:t>
      </w:r>
      <w:r w:rsidRPr="00347D67">
        <w:rPr>
          <w:color w:val="000000"/>
        </w:rPr>
        <w:t>.</w:t>
      </w:r>
      <w:r w:rsidRPr="00347D67">
        <w:rPr>
          <w:color w:val="000000"/>
        </w:rPr>
        <w:tab/>
      </w:r>
      <w:r>
        <w:rPr>
          <w:color w:val="000000"/>
        </w:rPr>
        <w:t>Calculate the NPV of a project requiring $3,000 investment followed by an outflow of $550 in Year 1, and inflows of $1,200 in year 2 and $4,250 in year 3.  The cost of capital is 12%.</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BE3A25" w:rsidRPr="00347D67" w:rsidTr="009423F8">
        <w:tc>
          <w:tcPr>
            <w:tcW w:w="360" w:type="dxa"/>
            <w:tcBorders>
              <w:top w:val="nil"/>
              <w:left w:val="nil"/>
              <w:bottom w:val="nil"/>
              <w:right w:val="nil"/>
            </w:tcBorders>
          </w:tcPr>
          <w:p w:rsidR="00BE3A25" w:rsidRPr="00347D67" w:rsidRDefault="00BE3A25" w:rsidP="009423F8">
            <w:pPr>
              <w:keepLines/>
              <w:suppressAutoHyphens/>
              <w:autoSpaceDE w:val="0"/>
              <w:autoSpaceDN w:val="0"/>
              <w:adjustRightInd w:val="0"/>
              <w:rPr>
                <w:color w:val="000000"/>
              </w:rPr>
            </w:pPr>
            <w:r w:rsidRPr="00347D67">
              <w:rPr>
                <w:color w:val="000000"/>
              </w:rPr>
              <w:t>a.</w:t>
            </w:r>
          </w:p>
        </w:tc>
        <w:tc>
          <w:tcPr>
            <w:tcW w:w="3870" w:type="dxa"/>
            <w:tcBorders>
              <w:top w:val="nil"/>
              <w:left w:val="nil"/>
              <w:bottom w:val="nil"/>
              <w:right w:val="nil"/>
            </w:tcBorders>
          </w:tcPr>
          <w:p w:rsidR="00BE3A25" w:rsidRPr="00347D67" w:rsidRDefault="00BE3A25" w:rsidP="009423F8">
            <w:pPr>
              <w:keepLines/>
              <w:suppressAutoHyphens/>
              <w:autoSpaceDE w:val="0"/>
              <w:autoSpaceDN w:val="0"/>
              <w:adjustRightInd w:val="0"/>
              <w:rPr>
                <w:color w:val="000000"/>
              </w:rPr>
            </w:pPr>
            <w:r>
              <w:rPr>
                <w:color w:val="000000"/>
              </w:rPr>
              <w:t>$491.</w:t>
            </w:r>
          </w:p>
        </w:tc>
        <w:tc>
          <w:tcPr>
            <w:tcW w:w="360" w:type="dxa"/>
            <w:tcBorders>
              <w:top w:val="nil"/>
              <w:left w:val="nil"/>
              <w:bottom w:val="nil"/>
              <w:right w:val="nil"/>
            </w:tcBorders>
          </w:tcPr>
          <w:p w:rsidR="00BE3A25" w:rsidRPr="00347D67" w:rsidRDefault="00BE3A25" w:rsidP="009423F8">
            <w:pPr>
              <w:keepLines/>
              <w:suppressAutoHyphens/>
              <w:autoSpaceDE w:val="0"/>
              <w:autoSpaceDN w:val="0"/>
              <w:adjustRightInd w:val="0"/>
              <w:rPr>
                <w:color w:val="000000"/>
              </w:rPr>
            </w:pPr>
            <w:r w:rsidRPr="00347D67">
              <w:rPr>
                <w:color w:val="000000"/>
              </w:rPr>
              <w:t>c.</w:t>
            </w:r>
          </w:p>
        </w:tc>
        <w:tc>
          <w:tcPr>
            <w:tcW w:w="3870" w:type="dxa"/>
            <w:tcBorders>
              <w:top w:val="nil"/>
              <w:left w:val="nil"/>
              <w:bottom w:val="nil"/>
              <w:right w:val="nil"/>
            </w:tcBorders>
          </w:tcPr>
          <w:p w:rsidR="00BE3A25" w:rsidRPr="00347D67" w:rsidRDefault="00BE3A25" w:rsidP="009423F8">
            <w:pPr>
              <w:keepLines/>
              <w:suppressAutoHyphens/>
              <w:autoSpaceDE w:val="0"/>
              <w:autoSpaceDN w:val="0"/>
              <w:adjustRightInd w:val="0"/>
              <w:rPr>
                <w:color w:val="000000"/>
              </w:rPr>
            </w:pPr>
            <w:r>
              <w:rPr>
                <w:color w:val="000000"/>
              </w:rPr>
              <w:t>$257.</w:t>
            </w:r>
          </w:p>
        </w:tc>
      </w:tr>
      <w:tr w:rsidR="00BE3A25" w:rsidRPr="00347D67" w:rsidTr="009423F8">
        <w:tc>
          <w:tcPr>
            <w:tcW w:w="360" w:type="dxa"/>
            <w:tcBorders>
              <w:top w:val="nil"/>
              <w:left w:val="nil"/>
              <w:bottom w:val="nil"/>
              <w:right w:val="nil"/>
            </w:tcBorders>
          </w:tcPr>
          <w:p w:rsidR="00BE3A25" w:rsidRPr="00347D67" w:rsidRDefault="00BE3A25" w:rsidP="009423F8">
            <w:pPr>
              <w:keepLines/>
              <w:suppressAutoHyphens/>
              <w:autoSpaceDE w:val="0"/>
              <w:autoSpaceDN w:val="0"/>
              <w:adjustRightInd w:val="0"/>
              <w:rPr>
                <w:color w:val="000000"/>
              </w:rPr>
            </w:pPr>
            <w:r w:rsidRPr="00347D67">
              <w:rPr>
                <w:color w:val="000000"/>
              </w:rPr>
              <w:t>b.</w:t>
            </w:r>
          </w:p>
        </w:tc>
        <w:tc>
          <w:tcPr>
            <w:tcW w:w="3870" w:type="dxa"/>
            <w:tcBorders>
              <w:top w:val="nil"/>
              <w:left w:val="nil"/>
              <w:bottom w:val="nil"/>
              <w:right w:val="nil"/>
            </w:tcBorders>
          </w:tcPr>
          <w:p w:rsidR="00BE3A25" w:rsidRPr="00347D67" w:rsidRDefault="00BE3A25" w:rsidP="009423F8">
            <w:pPr>
              <w:keepLines/>
              <w:suppressAutoHyphens/>
              <w:autoSpaceDE w:val="0"/>
              <w:autoSpaceDN w:val="0"/>
              <w:adjustRightInd w:val="0"/>
              <w:rPr>
                <w:color w:val="000000"/>
              </w:rPr>
            </w:pPr>
            <w:r>
              <w:rPr>
                <w:color w:val="000000"/>
              </w:rPr>
              <w:t>$198.</w:t>
            </w:r>
          </w:p>
        </w:tc>
        <w:tc>
          <w:tcPr>
            <w:tcW w:w="360" w:type="dxa"/>
            <w:tcBorders>
              <w:top w:val="nil"/>
              <w:left w:val="nil"/>
              <w:bottom w:val="nil"/>
              <w:right w:val="nil"/>
            </w:tcBorders>
          </w:tcPr>
          <w:p w:rsidR="00BE3A25" w:rsidRPr="00347D67" w:rsidRDefault="00BE3A25" w:rsidP="009423F8">
            <w:pPr>
              <w:keepLines/>
              <w:suppressAutoHyphens/>
              <w:autoSpaceDE w:val="0"/>
              <w:autoSpaceDN w:val="0"/>
              <w:adjustRightInd w:val="0"/>
              <w:rPr>
                <w:color w:val="000000"/>
              </w:rPr>
            </w:pPr>
            <w:r w:rsidRPr="00347D67">
              <w:rPr>
                <w:color w:val="000000"/>
              </w:rPr>
              <w:t>d.</w:t>
            </w:r>
          </w:p>
        </w:tc>
        <w:tc>
          <w:tcPr>
            <w:tcW w:w="3870" w:type="dxa"/>
            <w:tcBorders>
              <w:top w:val="nil"/>
              <w:left w:val="nil"/>
              <w:bottom w:val="nil"/>
              <w:right w:val="nil"/>
            </w:tcBorders>
          </w:tcPr>
          <w:p w:rsidR="00BE3A25" w:rsidRPr="00347D67" w:rsidRDefault="00BE3A25" w:rsidP="009423F8">
            <w:pPr>
              <w:keepLines/>
              <w:suppressAutoHyphens/>
              <w:autoSpaceDE w:val="0"/>
              <w:autoSpaceDN w:val="0"/>
              <w:adjustRightInd w:val="0"/>
              <w:rPr>
                <w:color w:val="000000"/>
              </w:rPr>
            </w:pPr>
            <w:r>
              <w:rPr>
                <w:color w:val="000000"/>
              </w:rPr>
              <w:t>$52.</w:t>
            </w:r>
          </w:p>
        </w:tc>
      </w:tr>
    </w:tbl>
    <w:p w:rsidR="000A0C0D" w:rsidRDefault="000A0C0D">
      <w:pPr>
        <w:keepLines/>
        <w:tabs>
          <w:tab w:val="right" w:pos="-180"/>
          <w:tab w:val="left" w:pos="0"/>
        </w:tabs>
        <w:suppressAutoHyphens/>
        <w:autoSpaceDE w:val="0"/>
        <w:autoSpaceDN w:val="0"/>
        <w:adjustRightInd w:val="0"/>
        <w:ind w:hanging="1080"/>
        <w:rPr>
          <w:color w:val="000000"/>
        </w:rPr>
      </w:pPr>
    </w:p>
    <w:p w:rsidR="000A0C0D" w:rsidRDefault="000A0C0D">
      <w:pPr>
        <w:keepLines/>
        <w:tabs>
          <w:tab w:val="right" w:pos="-180"/>
          <w:tab w:val="left" w:pos="0"/>
        </w:tabs>
        <w:suppressAutoHyphens/>
        <w:autoSpaceDE w:val="0"/>
        <w:autoSpaceDN w:val="0"/>
        <w:adjustRightInd w:val="0"/>
        <w:ind w:hanging="1080"/>
        <w:rPr>
          <w:color w:val="000000"/>
        </w:rPr>
      </w:pPr>
    </w:p>
    <w:p w:rsidR="00BE3A25" w:rsidRDefault="00BE3A25">
      <w:pPr>
        <w:keepLines/>
        <w:tabs>
          <w:tab w:val="right" w:pos="-180"/>
          <w:tab w:val="left" w:pos="0"/>
        </w:tabs>
        <w:suppressAutoHyphens/>
        <w:autoSpaceDE w:val="0"/>
        <w:autoSpaceDN w:val="0"/>
        <w:adjustRightInd w:val="0"/>
        <w:ind w:hanging="1080"/>
        <w:rPr>
          <w:color w:val="000000"/>
        </w:rPr>
      </w:pPr>
    </w:p>
    <w:p w:rsidR="006D4C26" w:rsidRPr="00347D67" w:rsidRDefault="006D4C26">
      <w:pPr>
        <w:keepLines/>
        <w:tabs>
          <w:tab w:val="right" w:pos="-180"/>
          <w:tab w:val="left" w:pos="0"/>
        </w:tabs>
        <w:suppressAutoHyphens/>
        <w:autoSpaceDE w:val="0"/>
        <w:autoSpaceDN w:val="0"/>
        <w:adjustRightInd w:val="0"/>
        <w:ind w:hanging="1080"/>
        <w:rPr>
          <w:color w:val="000000"/>
        </w:rPr>
      </w:pPr>
      <w:r w:rsidRPr="00347D67">
        <w:rPr>
          <w:color w:val="000000"/>
        </w:rPr>
        <w:t>_</w:t>
      </w:r>
      <w:r w:rsidRPr="00347D67">
        <w:rPr>
          <w:b/>
          <w:color w:val="000000"/>
        </w:rPr>
        <w:t>___</w:t>
      </w:r>
      <w:r w:rsidRPr="00347D67">
        <w:rPr>
          <w:color w:val="000000"/>
        </w:rPr>
        <w:tab/>
      </w:r>
      <w:r w:rsidR="00ED394D" w:rsidRPr="00347D67">
        <w:rPr>
          <w:b/>
          <w:color w:val="000000"/>
        </w:rPr>
        <w:t>2</w:t>
      </w:r>
      <w:r w:rsidR="00BE3A25">
        <w:rPr>
          <w:b/>
          <w:color w:val="000000"/>
        </w:rPr>
        <w:t>8</w:t>
      </w:r>
      <w:r w:rsidRPr="00347D67">
        <w:rPr>
          <w:color w:val="000000"/>
        </w:rPr>
        <w:t>.</w:t>
      </w:r>
      <w:r w:rsidRPr="00347D67">
        <w:rPr>
          <w:color w:val="000000"/>
        </w:rPr>
        <w:tab/>
        <w:t>The projected cash flows for two mutually exclusive projects are as follows:</w:t>
      </w:r>
    </w:p>
    <w:tbl>
      <w:tblPr>
        <w:tblW w:w="0" w:type="auto"/>
        <w:jc w:val="center"/>
        <w:tblLayout w:type="fixed"/>
        <w:tblLook w:val="0000" w:firstRow="0" w:lastRow="0" w:firstColumn="0" w:lastColumn="0" w:noHBand="0" w:noVBand="0"/>
      </w:tblPr>
      <w:tblGrid>
        <w:gridCol w:w="1008"/>
        <w:gridCol w:w="1620"/>
        <w:gridCol w:w="1440"/>
      </w:tblGrid>
      <w:tr w:rsidR="006D4C26" w:rsidRPr="00347D67" w:rsidTr="0009327F">
        <w:trPr>
          <w:jc w:val="center"/>
        </w:trPr>
        <w:tc>
          <w:tcPr>
            <w:tcW w:w="1008"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u w:val="single"/>
              </w:rPr>
              <w:t>Year</w:t>
            </w:r>
          </w:p>
        </w:tc>
        <w:tc>
          <w:tcPr>
            <w:tcW w:w="1620"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u w:val="single"/>
              </w:rPr>
              <w:t>Project A</w:t>
            </w:r>
          </w:p>
        </w:tc>
        <w:tc>
          <w:tcPr>
            <w:tcW w:w="1440"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u w:val="single"/>
              </w:rPr>
            </w:pPr>
            <w:r w:rsidRPr="00347D67">
              <w:rPr>
                <w:color w:val="000000"/>
                <w:u w:val="single"/>
              </w:rPr>
              <w:t>Project B</w:t>
            </w:r>
          </w:p>
        </w:tc>
      </w:tr>
      <w:tr w:rsidR="006D4C26" w:rsidRPr="00347D67" w:rsidTr="0009327F">
        <w:trPr>
          <w:jc w:val="center"/>
        </w:trPr>
        <w:tc>
          <w:tcPr>
            <w:tcW w:w="1008"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rPr>
              <w:t>0</w:t>
            </w:r>
          </w:p>
        </w:tc>
        <w:tc>
          <w:tcPr>
            <w:tcW w:w="1620"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rPr>
              <w:t>($150,000)</w:t>
            </w:r>
          </w:p>
        </w:tc>
        <w:tc>
          <w:tcPr>
            <w:tcW w:w="1440"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rPr>
              <w:t>($150,000)</w:t>
            </w:r>
          </w:p>
        </w:tc>
      </w:tr>
      <w:tr w:rsidR="006D4C26" w:rsidRPr="00347D67" w:rsidTr="0009327F">
        <w:trPr>
          <w:jc w:val="center"/>
        </w:trPr>
        <w:tc>
          <w:tcPr>
            <w:tcW w:w="1008"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rPr>
              <w:t>1</w:t>
            </w:r>
          </w:p>
        </w:tc>
        <w:tc>
          <w:tcPr>
            <w:tcW w:w="1620"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rPr>
              <w:t>0</w:t>
            </w:r>
          </w:p>
        </w:tc>
        <w:tc>
          <w:tcPr>
            <w:tcW w:w="1440"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rPr>
              <w:t>50,000</w:t>
            </w:r>
          </w:p>
        </w:tc>
      </w:tr>
      <w:tr w:rsidR="006D4C26" w:rsidRPr="00347D67" w:rsidTr="0009327F">
        <w:trPr>
          <w:jc w:val="center"/>
        </w:trPr>
        <w:tc>
          <w:tcPr>
            <w:tcW w:w="1008"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rPr>
              <w:t>2</w:t>
            </w:r>
          </w:p>
        </w:tc>
        <w:tc>
          <w:tcPr>
            <w:tcW w:w="1620"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rPr>
              <w:t>0</w:t>
            </w:r>
          </w:p>
        </w:tc>
        <w:tc>
          <w:tcPr>
            <w:tcW w:w="1440"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rPr>
              <w:t>50,000</w:t>
            </w:r>
          </w:p>
        </w:tc>
      </w:tr>
      <w:tr w:rsidR="006D4C26" w:rsidRPr="00347D67" w:rsidTr="0009327F">
        <w:trPr>
          <w:jc w:val="center"/>
        </w:trPr>
        <w:tc>
          <w:tcPr>
            <w:tcW w:w="1008"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rPr>
              <w:t>3</w:t>
            </w:r>
          </w:p>
        </w:tc>
        <w:tc>
          <w:tcPr>
            <w:tcW w:w="1620"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rPr>
              <w:t>0</w:t>
            </w:r>
          </w:p>
        </w:tc>
        <w:tc>
          <w:tcPr>
            <w:tcW w:w="1440"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rPr>
              <w:t>50,000</w:t>
            </w:r>
          </w:p>
        </w:tc>
      </w:tr>
      <w:tr w:rsidR="006D4C26" w:rsidRPr="00347D67" w:rsidTr="0009327F">
        <w:trPr>
          <w:jc w:val="center"/>
        </w:trPr>
        <w:tc>
          <w:tcPr>
            <w:tcW w:w="1008"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rPr>
              <w:t>4</w:t>
            </w:r>
          </w:p>
        </w:tc>
        <w:tc>
          <w:tcPr>
            <w:tcW w:w="1620"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rPr>
              <w:t>0</w:t>
            </w:r>
          </w:p>
        </w:tc>
        <w:tc>
          <w:tcPr>
            <w:tcW w:w="1440"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rPr>
              <w:t>50,000</w:t>
            </w:r>
          </w:p>
        </w:tc>
      </w:tr>
      <w:tr w:rsidR="006D4C26" w:rsidRPr="00347D67" w:rsidTr="0009327F">
        <w:trPr>
          <w:jc w:val="center"/>
        </w:trPr>
        <w:tc>
          <w:tcPr>
            <w:tcW w:w="1008"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rPr>
              <w:t>5</w:t>
            </w:r>
          </w:p>
        </w:tc>
        <w:tc>
          <w:tcPr>
            <w:tcW w:w="1620"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rPr>
              <w:t>250,000</w:t>
            </w:r>
          </w:p>
        </w:tc>
        <w:tc>
          <w:tcPr>
            <w:tcW w:w="1440" w:type="dxa"/>
            <w:tcBorders>
              <w:top w:val="nil"/>
              <w:left w:val="nil"/>
              <w:bottom w:val="nil"/>
              <w:right w:val="nil"/>
            </w:tcBorders>
          </w:tcPr>
          <w:p w:rsidR="006D4C26" w:rsidRPr="00347D67" w:rsidRDefault="006D4C26">
            <w:pPr>
              <w:keepLines/>
              <w:suppressAutoHyphens/>
              <w:autoSpaceDE w:val="0"/>
              <w:autoSpaceDN w:val="0"/>
              <w:adjustRightInd w:val="0"/>
              <w:jc w:val="center"/>
              <w:rPr>
                <w:color w:val="000000"/>
              </w:rPr>
            </w:pPr>
            <w:r w:rsidRPr="00347D67">
              <w:rPr>
                <w:color w:val="000000"/>
              </w:rPr>
              <w:t>50,000</w:t>
            </w:r>
          </w:p>
        </w:tc>
      </w:tr>
    </w:tbl>
    <w:p w:rsidR="006D4C26" w:rsidRPr="00347D67" w:rsidRDefault="006D4C26">
      <w:pPr>
        <w:keepLines/>
        <w:suppressAutoHyphens/>
        <w:autoSpaceDE w:val="0"/>
        <w:autoSpaceDN w:val="0"/>
        <w:adjustRightInd w:val="0"/>
        <w:rPr>
          <w:color w:val="000000"/>
        </w:rPr>
      </w:pPr>
    </w:p>
    <w:p w:rsidR="006D4C26" w:rsidRPr="00347D67" w:rsidRDefault="006D4C26">
      <w:pPr>
        <w:keepLines/>
        <w:suppressAutoHyphens/>
        <w:autoSpaceDE w:val="0"/>
        <w:autoSpaceDN w:val="0"/>
        <w:adjustRightInd w:val="0"/>
        <w:rPr>
          <w:color w:val="000000"/>
        </w:rPr>
      </w:pPr>
      <w:r w:rsidRPr="00347D67">
        <w:rPr>
          <w:color w:val="000000"/>
        </w:rPr>
        <w:t>If the cost of capital is 10%, the decidedly more favorable project is:</w:t>
      </w:r>
    </w:p>
    <w:tbl>
      <w:tblPr>
        <w:tblW w:w="0" w:type="auto"/>
        <w:tblLayout w:type="fixed"/>
        <w:tblCellMar>
          <w:left w:w="45" w:type="dxa"/>
          <w:right w:w="45" w:type="dxa"/>
        </w:tblCellMar>
        <w:tblLook w:val="0000" w:firstRow="0" w:lastRow="0" w:firstColumn="0" w:lastColumn="0" w:noHBand="0" w:noVBand="0"/>
      </w:tblPr>
      <w:tblGrid>
        <w:gridCol w:w="360"/>
        <w:gridCol w:w="8100"/>
      </w:tblGrid>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a.</w:t>
            </w:r>
          </w:p>
        </w:tc>
        <w:tc>
          <w:tcPr>
            <w:tcW w:w="810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project B with an NPV of $39,539 and an IRR of 19.9%.</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b.</w:t>
            </w:r>
          </w:p>
        </w:tc>
        <w:tc>
          <w:tcPr>
            <w:tcW w:w="810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project A with an NPV of $5,230 and an IRR of 10.8%.</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c.</w:t>
            </w:r>
          </w:p>
        </w:tc>
        <w:tc>
          <w:tcPr>
            <w:tcW w:w="810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project A with an NPV of $39,539 and an IRR of 10.8%.</w:t>
            </w:r>
          </w:p>
        </w:tc>
      </w:tr>
      <w:tr w:rsidR="006D4C26" w:rsidRPr="00347D67">
        <w:tc>
          <w:tcPr>
            <w:tcW w:w="36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d.</w:t>
            </w:r>
          </w:p>
        </w:tc>
        <w:tc>
          <w:tcPr>
            <w:tcW w:w="8100" w:type="dxa"/>
            <w:tcBorders>
              <w:top w:val="nil"/>
              <w:left w:val="nil"/>
              <w:bottom w:val="nil"/>
              <w:right w:val="nil"/>
            </w:tcBorders>
          </w:tcPr>
          <w:p w:rsidR="006D4C26" w:rsidRPr="00347D67" w:rsidRDefault="006D4C26">
            <w:pPr>
              <w:keepLines/>
              <w:suppressAutoHyphens/>
              <w:autoSpaceDE w:val="0"/>
              <w:autoSpaceDN w:val="0"/>
              <w:adjustRightInd w:val="0"/>
              <w:rPr>
                <w:color w:val="000000"/>
              </w:rPr>
            </w:pPr>
            <w:r w:rsidRPr="00347D67">
              <w:rPr>
                <w:color w:val="000000"/>
              </w:rPr>
              <w:t>project B with an NPV of $5,230 and an IRR of 19.9%.</w:t>
            </w:r>
          </w:p>
        </w:tc>
      </w:tr>
    </w:tbl>
    <w:p w:rsidR="008376E6" w:rsidRDefault="008376E6" w:rsidP="008376E6">
      <w:pPr>
        <w:keepLines/>
        <w:tabs>
          <w:tab w:val="right" w:pos="-180"/>
          <w:tab w:val="left" w:pos="0"/>
        </w:tabs>
        <w:suppressAutoHyphens/>
        <w:autoSpaceDE w:val="0"/>
        <w:autoSpaceDN w:val="0"/>
        <w:adjustRightInd w:val="0"/>
        <w:rPr>
          <w:b/>
          <w:bCs/>
        </w:rPr>
      </w:pPr>
    </w:p>
    <w:p w:rsidR="00440B9B" w:rsidRDefault="00D57FA5" w:rsidP="00D57FA5">
      <w:pPr>
        <w:keepLines/>
        <w:tabs>
          <w:tab w:val="right" w:pos="-180"/>
          <w:tab w:val="left" w:pos="0"/>
        </w:tabs>
        <w:suppressAutoHyphens/>
        <w:autoSpaceDE w:val="0"/>
        <w:autoSpaceDN w:val="0"/>
        <w:adjustRightInd w:val="0"/>
        <w:ind w:hanging="1080"/>
      </w:pPr>
      <w:r>
        <w:rPr>
          <w:b/>
          <w:color w:val="000000"/>
        </w:rPr>
        <w:t>_____2</w:t>
      </w:r>
      <w:r w:rsidR="000A0C0D">
        <w:rPr>
          <w:b/>
          <w:color w:val="000000"/>
        </w:rPr>
        <w:t>9</w:t>
      </w:r>
      <w:r w:rsidRPr="00347D67">
        <w:rPr>
          <w:b/>
          <w:color w:val="000000"/>
        </w:rPr>
        <w:t>.</w:t>
      </w:r>
      <w:r w:rsidRPr="00C32DA2">
        <w:rPr>
          <w:color w:val="0000FF"/>
        </w:rPr>
        <w:tab/>
      </w:r>
      <w:r w:rsidR="00440B9B">
        <w:t>Given the following cash flows for a capital project, calculate the NPV and IRR. The required rate of return is 8 percent.</w:t>
      </w:r>
    </w:p>
    <w:p w:rsidR="00440B9B" w:rsidRDefault="00440B9B" w:rsidP="00D57FA5">
      <w:pPr>
        <w:keepLines/>
        <w:tabs>
          <w:tab w:val="right" w:pos="-180"/>
          <w:tab w:val="left" w:pos="0"/>
        </w:tabs>
        <w:suppressAutoHyphens/>
        <w:autoSpaceDE w:val="0"/>
        <w:autoSpaceDN w:val="0"/>
        <w:adjustRightInd w:val="0"/>
        <w:ind w:hanging="1080"/>
      </w:pPr>
    </w:p>
    <w:tbl>
      <w:tblPr>
        <w:tblStyle w:val="TableGrid"/>
        <w:tblW w:w="0" w:type="auto"/>
        <w:tblInd w:w="2448" w:type="dxa"/>
        <w:tblLook w:val="04A0" w:firstRow="1" w:lastRow="0" w:firstColumn="1" w:lastColumn="0" w:noHBand="0" w:noVBand="1"/>
      </w:tblPr>
      <w:tblGrid>
        <w:gridCol w:w="1710"/>
        <w:gridCol w:w="2610"/>
      </w:tblGrid>
      <w:tr w:rsidR="00440B9B" w:rsidTr="00D25B78">
        <w:tc>
          <w:tcPr>
            <w:tcW w:w="1710" w:type="dxa"/>
          </w:tcPr>
          <w:p w:rsidR="00440B9B" w:rsidRPr="00440B9B" w:rsidRDefault="00440B9B" w:rsidP="00440B9B">
            <w:pPr>
              <w:keepLines/>
              <w:tabs>
                <w:tab w:val="right" w:pos="-180"/>
                <w:tab w:val="left" w:pos="0"/>
              </w:tabs>
              <w:suppressAutoHyphens/>
              <w:autoSpaceDE w:val="0"/>
              <w:autoSpaceDN w:val="0"/>
              <w:adjustRightInd w:val="0"/>
              <w:jc w:val="center"/>
              <w:rPr>
                <w:b/>
                <w:color w:val="000000"/>
              </w:rPr>
            </w:pPr>
            <w:r w:rsidRPr="00440B9B">
              <w:rPr>
                <w:b/>
                <w:color w:val="000000"/>
              </w:rPr>
              <w:t>Year</w:t>
            </w:r>
          </w:p>
        </w:tc>
        <w:tc>
          <w:tcPr>
            <w:tcW w:w="2610" w:type="dxa"/>
          </w:tcPr>
          <w:p w:rsidR="00440B9B" w:rsidRPr="00440B9B" w:rsidRDefault="00256F01" w:rsidP="00440B9B">
            <w:pPr>
              <w:keepLines/>
              <w:tabs>
                <w:tab w:val="right" w:pos="-180"/>
                <w:tab w:val="left" w:pos="0"/>
              </w:tabs>
              <w:suppressAutoHyphens/>
              <w:autoSpaceDE w:val="0"/>
              <w:autoSpaceDN w:val="0"/>
              <w:adjustRightInd w:val="0"/>
              <w:jc w:val="center"/>
              <w:rPr>
                <w:b/>
                <w:color w:val="000000"/>
              </w:rPr>
            </w:pPr>
            <w:r w:rsidRPr="00440B9B">
              <w:rPr>
                <w:b/>
                <w:color w:val="000000"/>
              </w:rPr>
              <w:t>Cash flow</w:t>
            </w:r>
          </w:p>
        </w:tc>
      </w:tr>
      <w:tr w:rsidR="00440B9B" w:rsidRPr="00440B9B" w:rsidTr="00D25B78">
        <w:tc>
          <w:tcPr>
            <w:tcW w:w="1710" w:type="dxa"/>
          </w:tcPr>
          <w:p w:rsidR="00440B9B" w:rsidRPr="00440B9B" w:rsidRDefault="00440B9B" w:rsidP="00440B9B">
            <w:pPr>
              <w:keepLines/>
              <w:tabs>
                <w:tab w:val="right" w:pos="-180"/>
                <w:tab w:val="left" w:pos="0"/>
              </w:tabs>
              <w:suppressAutoHyphens/>
              <w:autoSpaceDE w:val="0"/>
              <w:autoSpaceDN w:val="0"/>
              <w:adjustRightInd w:val="0"/>
              <w:jc w:val="center"/>
              <w:rPr>
                <w:color w:val="000000"/>
              </w:rPr>
            </w:pPr>
            <w:r w:rsidRPr="00440B9B">
              <w:rPr>
                <w:color w:val="000000"/>
              </w:rPr>
              <w:t>0</w:t>
            </w:r>
          </w:p>
        </w:tc>
        <w:tc>
          <w:tcPr>
            <w:tcW w:w="2610" w:type="dxa"/>
          </w:tcPr>
          <w:p w:rsidR="00440B9B" w:rsidRPr="00440B9B" w:rsidRDefault="00440B9B" w:rsidP="00440B9B">
            <w:pPr>
              <w:keepLines/>
              <w:tabs>
                <w:tab w:val="right" w:pos="-180"/>
                <w:tab w:val="left" w:pos="0"/>
              </w:tabs>
              <w:suppressAutoHyphens/>
              <w:autoSpaceDE w:val="0"/>
              <w:autoSpaceDN w:val="0"/>
              <w:adjustRightInd w:val="0"/>
              <w:jc w:val="center"/>
              <w:rPr>
                <w:color w:val="000000"/>
              </w:rPr>
            </w:pPr>
            <w:r>
              <w:t>-</w:t>
            </w:r>
            <w:r w:rsidRPr="00440B9B">
              <w:t>$49</w:t>
            </w:r>
            <w:r>
              <w:t>,</w:t>
            </w:r>
            <w:r w:rsidRPr="00440B9B">
              <w:t>096</w:t>
            </w:r>
          </w:p>
        </w:tc>
      </w:tr>
      <w:tr w:rsidR="00440B9B" w:rsidRPr="00440B9B" w:rsidTr="00D25B78">
        <w:tc>
          <w:tcPr>
            <w:tcW w:w="1710" w:type="dxa"/>
          </w:tcPr>
          <w:p w:rsidR="00440B9B" w:rsidRPr="00440B9B" w:rsidRDefault="00440B9B" w:rsidP="00440B9B">
            <w:pPr>
              <w:keepLines/>
              <w:tabs>
                <w:tab w:val="right" w:pos="-180"/>
                <w:tab w:val="left" w:pos="0"/>
              </w:tabs>
              <w:suppressAutoHyphens/>
              <w:autoSpaceDE w:val="0"/>
              <w:autoSpaceDN w:val="0"/>
              <w:adjustRightInd w:val="0"/>
              <w:jc w:val="center"/>
              <w:rPr>
                <w:color w:val="000000"/>
              </w:rPr>
            </w:pPr>
            <w:r w:rsidRPr="00440B9B">
              <w:rPr>
                <w:color w:val="000000"/>
              </w:rPr>
              <w:t>1</w:t>
            </w:r>
          </w:p>
        </w:tc>
        <w:tc>
          <w:tcPr>
            <w:tcW w:w="2610" w:type="dxa"/>
          </w:tcPr>
          <w:p w:rsidR="00440B9B" w:rsidRPr="00440B9B" w:rsidRDefault="00440B9B" w:rsidP="00440B9B">
            <w:pPr>
              <w:keepLines/>
              <w:tabs>
                <w:tab w:val="right" w:pos="-180"/>
                <w:tab w:val="left" w:pos="0"/>
              </w:tabs>
              <w:suppressAutoHyphens/>
              <w:autoSpaceDE w:val="0"/>
              <w:autoSpaceDN w:val="0"/>
              <w:adjustRightInd w:val="0"/>
              <w:jc w:val="center"/>
              <w:rPr>
                <w:color w:val="000000"/>
              </w:rPr>
            </w:pPr>
            <w:r w:rsidRPr="00440B9B">
              <w:t>$13</w:t>
            </w:r>
            <w:r>
              <w:t>,</w:t>
            </w:r>
            <w:r w:rsidRPr="00440B9B">
              <w:t>268</w:t>
            </w:r>
          </w:p>
        </w:tc>
      </w:tr>
      <w:tr w:rsidR="00440B9B" w:rsidRPr="00440B9B" w:rsidTr="00D25B78">
        <w:tc>
          <w:tcPr>
            <w:tcW w:w="1710" w:type="dxa"/>
          </w:tcPr>
          <w:p w:rsidR="00440B9B" w:rsidRPr="00440B9B" w:rsidRDefault="00440B9B" w:rsidP="00440B9B">
            <w:pPr>
              <w:keepLines/>
              <w:tabs>
                <w:tab w:val="right" w:pos="-180"/>
                <w:tab w:val="left" w:pos="0"/>
              </w:tabs>
              <w:suppressAutoHyphens/>
              <w:autoSpaceDE w:val="0"/>
              <w:autoSpaceDN w:val="0"/>
              <w:adjustRightInd w:val="0"/>
              <w:jc w:val="center"/>
              <w:rPr>
                <w:color w:val="000000"/>
              </w:rPr>
            </w:pPr>
            <w:r w:rsidRPr="00440B9B">
              <w:rPr>
                <w:color w:val="000000"/>
              </w:rPr>
              <w:t>2</w:t>
            </w:r>
          </w:p>
        </w:tc>
        <w:tc>
          <w:tcPr>
            <w:tcW w:w="2610" w:type="dxa"/>
          </w:tcPr>
          <w:p w:rsidR="00440B9B" w:rsidRPr="00440B9B" w:rsidRDefault="00440B9B" w:rsidP="00440B9B">
            <w:pPr>
              <w:keepLines/>
              <w:tabs>
                <w:tab w:val="right" w:pos="-180"/>
                <w:tab w:val="left" w:pos="0"/>
              </w:tabs>
              <w:suppressAutoHyphens/>
              <w:autoSpaceDE w:val="0"/>
              <w:autoSpaceDN w:val="0"/>
              <w:adjustRightInd w:val="0"/>
              <w:jc w:val="center"/>
              <w:rPr>
                <w:color w:val="000000"/>
              </w:rPr>
            </w:pPr>
            <w:r w:rsidRPr="00440B9B">
              <w:t>$11,493</w:t>
            </w:r>
          </w:p>
        </w:tc>
      </w:tr>
      <w:tr w:rsidR="00440B9B" w:rsidRPr="00440B9B" w:rsidTr="00D25B78">
        <w:tc>
          <w:tcPr>
            <w:tcW w:w="1710" w:type="dxa"/>
          </w:tcPr>
          <w:p w:rsidR="00440B9B" w:rsidRPr="00440B9B" w:rsidRDefault="00440B9B" w:rsidP="00440B9B">
            <w:pPr>
              <w:keepLines/>
              <w:tabs>
                <w:tab w:val="right" w:pos="-180"/>
                <w:tab w:val="left" w:pos="0"/>
              </w:tabs>
              <w:suppressAutoHyphens/>
              <w:autoSpaceDE w:val="0"/>
              <w:autoSpaceDN w:val="0"/>
              <w:adjustRightInd w:val="0"/>
              <w:jc w:val="center"/>
              <w:rPr>
                <w:color w:val="000000"/>
              </w:rPr>
            </w:pPr>
            <w:r w:rsidRPr="00440B9B">
              <w:rPr>
                <w:color w:val="000000"/>
              </w:rPr>
              <w:t>3</w:t>
            </w:r>
          </w:p>
        </w:tc>
        <w:tc>
          <w:tcPr>
            <w:tcW w:w="2610" w:type="dxa"/>
          </w:tcPr>
          <w:p w:rsidR="00440B9B" w:rsidRPr="00440B9B" w:rsidRDefault="00440B9B" w:rsidP="00440B9B">
            <w:pPr>
              <w:keepLines/>
              <w:tabs>
                <w:tab w:val="right" w:pos="-180"/>
                <w:tab w:val="left" w:pos="0"/>
              </w:tabs>
              <w:suppressAutoHyphens/>
              <w:autoSpaceDE w:val="0"/>
              <w:autoSpaceDN w:val="0"/>
              <w:adjustRightInd w:val="0"/>
              <w:jc w:val="center"/>
              <w:rPr>
                <w:color w:val="000000"/>
              </w:rPr>
            </w:pPr>
            <w:r w:rsidRPr="00440B9B">
              <w:t>$23</w:t>
            </w:r>
            <w:r>
              <w:t>,</w:t>
            </w:r>
            <w:r w:rsidRPr="00440B9B">
              <w:t>264</w:t>
            </w:r>
          </w:p>
        </w:tc>
      </w:tr>
      <w:tr w:rsidR="00440B9B" w:rsidRPr="00440B9B" w:rsidTr="00D25B78">
        <w:tc>
          <w:tcPr>
            <w:tcW w:w="1710" w:type="dxa"/>
          </w:tcPr>
          <w:p w:rsidR="00440B9B" w:rsidRPr="00440B9B" w:rsidRDefault="00440B9B" w:rsidP="00440B9B">
            <w:pPr>
              <w:keepLines/>
              <w:tabs>
                <w:tab w:val="right" w:pos="-180"/>
                <w:tab w:val="left" w:pos="0"/>
              </w:tabs>
              <w:suppressAutoHyphens/>
              <w:autoSpaceDE w:val="0"/>
              <w:autoSpaceDN w:val="0"/>
              <w:adjustRightInd w:val="0"/>
              <w:jc w:val="center"/>
              <w:rPr>
                <w:color w:val="000000"/>
              </w:rPr>
            </w:pPr>
            <w:r w:rsidRPr="00440B9B">
              <w:rPr>
                <w:color w:val="000000"/>
              </w:rPr>
              <w:t>4</w:t>
            </w:r>
          </w:p>
        </w:tc>
        <w:tc>
          <w:tcPr>
            <w:tcW w:w="2610" w:type="dxa"/>
          </w:tcPr>
          <w:p w:rsidR="00440B9B" w:rsidRPr="00440B9B" w:rsidRDefault="00440B9B" w:rsidP="00440B9B">
            <w:pPr>
              <w:keepLines/>
              <w:tabs>
                <w:tab w:val="right" w:pos="-180"/>
                <w:tab w:val="left" w:pos="0"/>
              </w:tabs>
              <w:suppressAutoHyphens/>
              <w:autoSpaceDE w:val="0"/>
              <w:autoSpaceDN w:val="0"/>
              <w:adjustRightInd w:val="0"/>
              <w:jc w:val="center"/>
              <w:rPr>
                <w:color w:val="000000"/>
              </w:rPr>
            </w:pPr>
            <w:r w:rsidRPr="00440B9B">
              <w:t>$11</w:t>
            </w:r>
            <w:r>
              <w:t>,</w:t>
            </w:r>
            <w:r w:rsidRPr="00440B9B">
              <w:t>152</w:t>
            </w:r>
          </w:p>
        </w:tc>
      </w:tr>
      <w:tr w:rsidR="00440B9B" w:rsidRPr="00440B9B" w:rsidTr="00D25B78">
        <w:tc>
          <w:tcPr>
            <w:tcW w:w="1710" w:type="dxa"/>
          </w:tcPr>
          <w:p w:rsidR="00440B9B" w:rsidRPr="00440B9B" w:rsidRDefault="00440B9B" w:rsidP="00440B9B">
            <w:pPr>
              <w:keepLines/>
              <w:tabs>
                <w:tab w:val="right" w:pos="-180"/>
                <w:tab w:val="left" w:pos="0"/>
              </w:tabs>
              <w:suppressAutoHyphens/>
              <w:autoSpaceDE w:val="0"/>
              <w:autoSpaceDN w:val="0"/>
              <w:adjustRightInd w:val="0"/>
              <w:jc w:val="center"/>
              <w:rPr>
                <w:color w:val="000000"/>
              </w:rPr>
            </w:pPr>
            <w:r w:rsidRPr="00440B9B">
              <w:rPr>
                <w:color w:val="000000"/>
              </w:rPr>
              <w:t>5</w:t>
            </w:r>
          </w:p>
        </w:tc>
        <w:tc>
          <w:tcPr>
            <w:tcW w:w="2610" w:type="dxa"/>
          </w:tcPr>
          <w:p w:rsidR="00440B9B" w:rsidRPr="00440B9B" w:rsidRDefault="00440B9B" w:rsidP="00440B9B">
            <w:pPr>
              <w:jc w:val="center"/>
              <w:rPr>
                <w:color w:val="000000"/>
              </w:rPr>
            </w:pPr>
            <w:r w:rsidRPr="00440B9B">
              <w:t>$6</w:t>
            </w:r>
            <w:r>
              <w:t>,</w:t>
            </w:r>
            <w:r w:rsidRPr="00440B9B">
              <w:t>022</w:t>
            </w:r>
          </w:p>
        </w:tc>
      </w:tr>
    </w:tbl>
    <w:p w:rsidR="00D57FA5" w:rsidRPr="00440B9B" w:rsidRDefault="00D57FA5" w:rsidP="00440B9B">
      <w:pPr>
        <w:keepLines/>
        <w:tabs>
          <w:tab w:val="right" w:pos="-180"/>
          <w:tab w:val="left" w:pos="0"/>
        </w:tabs>
        <w:suppressAutoHyphens/>
        <w:autoSpaceDE w:val="0"/>
        <w:autoSpaceDN w:val="0"/>
        <w:adjustRightInd w:val="0"/>
        <w:ind w:hanging="1080"/>
        <w:jc w:val="center"/>
        <w:rPr>
          <w:color w:val="000000"/>
        </w:rPr>
      </w:pPr>
    </w:p>
    <w:tbl>
      <w:tblPr>
        <w:tblW w:w="0" w:type="auto"/>
        <w:tblLayout w:type="fixed"/>
        <w:tblCellMar>
          <w:left w:w="45" w:type="dxa"/>
          <w:right w:w="45" w:type="dxa"/>
        </w:tblCellMar>
        <w:tblLook w:val="0000" w:firstRow="0" w:lastRow="0" w:firstColumn="0" w:lastColumn="0" w:noHBand="0" w:noVBand="0"/>
      </w:tblPr>
      <w:tblGrid>
        <w:gridCol w:w="360"/>
        <w:gridCol w:w="8235"/>
      </w:tblGrid>
      <w:tr w:rsidR="00D57FA5" w:rsidRPr="00E55173" w:rsidTr="00A77C0A">
        <w:tc>
          <w:tcPr>
            <w:tcW w:w="360" w:type="dxa"/>
            <w:tcBorders>
              <w:top w:val="nil"/>
              <w:left w:val="nil"/>
              <w:bottom w:val="nil"/>
              <w:right w:val="nil"/>
            </w:tcBorders>
          </w:tcPr>
          <w:p w:rsidR="00D57FA5" w:rsidRPr="00E55173" w:rsidRDefault="00D57FA5" w:rsidP="00A77C0A">
            <w:pPr>
              <w:keepLines/>
              <w:suppressAutoHyphens/>
              <w:autoSpaceDE w:val="0"/>
              <w:autoSpaceDN w:val="0"/>
              <w:adjustRightInd w:val="0"/>
              <w:rPr>
                <w:color w:val="000000"/>
              </w:rPr>
            </w:pPr>
            <w:r w:rsidRPr="00E55173">
              <w:rPr>
                <w:color w:val="000000"/>
              </w:rPr>
              <w:t>a.</w:t>
            </w:r>
          </w:p>
        </w:tc>
        <w:tc>
          <w:tcPr>
            <w:tcW w:w="8235" w:type="dxa"/>
            <w:tcBorders>
              <w:top w:val="nil"/>
              <w:left w:val="nil"/>
              <w:bottom w:val="nil"/>
              <w:right w:val="nil"/>
            </w:tcBorders>
          </w:tcPr>
          <w:p w:rsidR="00D57FA5" w:rsidRPr="00440B9B" w:rsidRDefault="00440B9B" w:rsidP="00FA41F7">
            <w:pPr>
              <w:keepLines/>
              <w:suppressAutoHyphens/>
              <w:autoSpaceDE w:val="0"/>
              <w:autoSpaceDN w:val="0"/>
              <w:adjustRightInd w:val="0"/>
              <w:rPr>
                <w:color w:val="000000"/>
              </w:rPr>
            </w:pPr>
            <w:r w:rsidRPr="00440B9B">
              <w:t>NPV=3</w:t>
            </w:r>
            <w:r>
              <w:t>,</w:t>
            </w:r>
            <w:r w:rsidRPr="00440B9B">
              <w:t>806</w:t>
            </w:r>
            <w:r w:rsidR="00FA41F7">
              <w:t xml:space="preserve">; </w:t>
            </w:r>
            <w:r w:rsidRPr="00440B9B">
              <w:t> IRR=13.23%</w:t>
            </w:r>
          </w:p>
        </w:tc>
      </w:tr>
      <w:tr w:rsidR="00D57FA5" w:rsidRPr="00E55173" w:rsidTr="00A77C0A">
        <w:tc>
          <w:tcPr>
            <w:tcW w:w="360" w:type="dxa"/>
            <w:tcBorders>
              <w:top w:val="nil"/>
              <w:left w:val="nil"/>
              <w:bottom w:val="nil"/>
              <w:right w:val="nil"/>
            </w:tcBorders>
          </w:tcPr>
          <w:p w:rsidR="00D57FA5" w:rsidRPr="00E55173" w:rsidRDefault="00D57FA5" w:rsidP="00A77C0A">
            <w:pPr>
              <w:keepLines/>
              <w:suppressAutoHyphens/>
              <w:autoSpaceDE w:val="0"/>
              <w:autoSpaceDN w:val="0"/>
              <w:adjustRightInd w:val="0"/>
              <w:rPr>
                <w:color w:val="000000"/>
              </w:rPr>
            </w:pPr>
            <w:r w:rsidRPr="00E55173">
              <w:rPr>
                <w:color w:val="000000"/>
              </w:rPr>
              <w:t>b.</w:t>
            </w:r>
          </w:p>
        </w:tc>
        <w:tc>
          <w:tcPr>
            <w:tcW w:w="8235" w:type="dxa"/>
            <w:tcBorders>
              <w:top w:val="nil"/>
              <w:left w:val="nil"/>
              <w:bottom w:val="nil"/>
              <w:right w:val="nil"/>
            </w:tcBorders>
          </w:tcPr>
          <w:p w:rsidR="00D57FA5" w:rsidRPr="00440B9B" w:rsidRDefault="00440B9B" w:rsidP="00FA41F7">
            <w:pPr>
              <w:keepLines/>
              <w:suppressAutoHyphens/>
              <w:autoSpaceDE w:val="0"/>
              <w:autoSpaceDN w:val="0"/>
              <w:adjustRightInd w:val="0"/>
              <w:rPr>
                <w:color w:val="000000"/>
              </w:rPr>
            </w:pPr>
            <w:r>
              <w:rPr>
                <w:color w:val="000000"/>
              </w:rPr>
              <w:t>NPV=</w:t>
            </w:r>
            <w:r w:rsidR="00FA41F7">
              <w:rPr>
                <w:color w:val="000000"/>
              </w:rPr>
              <w:t>3,279;  IRR=11.10%</w:t>
            </w:r>
          </w:p>
        </w:tc>
      </w:tr>
      <w:tr w:rsidR="00D57FA5" w:rsidRPr="00E55173" w:rsidTr="00A77C0A">
        <w:tc>
          <w:tcPr>
            <w:tcW w:w="360" w:type="dxa"/>
            <w:tcBorders>
              <w:top w:val="nil"/>
              <w:left w:val="nil"/>
              <w:bottom w:val="nil"/>
              <w:right w:val="nil"/>
            </w:tcBorders>
          </w:tcPr>
          <w:p w:rsidR="00D57FA5" w:rsidRPr="00E55173" w:rsidRDefault="00D57FA5" w:rsidP="00A77C0A">
            <w:pPr>
              <w:keepLines/>
              <w:suppressAutoHyphens/>
              <w:autoSpaceDE w:val="0"/>
              <w:autoSpaceDN w:val="0"/>
              <w:adjustRightInd w:val="0"/>
              <w:rPr>
                <w:color w:val="000000"/>
              </w:rPr>
            </w:pPr>
            <w:r w:rsidRPr="00E55173">
              <w:rPr>
                <w:color w:val="000000"/>
              </w:rPr>
              <w:t>c.</w:t>
            </w:r>
          </w:p>
        </w:tc>
        <w:tc>
          <w:tcPr>
            <w:tcW w:w="8235" w:type="dxa"/>
            <w:tcBorders>
              <w:top w:val="nil"/>
              <w:left w:val="nil"/>
              <w:bottom w:val="nil"/>
              <w:right w:val="nil"/>
            </w:tcBorders>
          </w:tcPr>
          <w:p w:rsidR="00D57FA5" w:rsidRPr="00E55173" w:rsidRDefault="00FA41F7" w:rsidP="00FA41F7">
            <w:pPr>
              <w:keepLines/>
              <w:suppressAutoHyphens/>
              <w:autoSpaceDE w:val="0"/>
              <w:autoSpaceDN w:val="0"/>
              <w:adjustRightInd w:val="0"/>
              <w:rPr>
                <w:color w:val="000000"/>
              </w:rPr>
            </w:pPr>
            <w:r>
              <w:rPr>
                <w:color w:val="000000"/>
              </w:rPr>
              <w:t>NPV=3,279;  IRR=13.23%</w:t>
            </w:r>
          </w:p>
        </w:tc>
      </w:tr>
      <w:tr w:rsidR="00D57FA5" w:rsidRPr="00E55173" w:rsidTr="00A77C0A">
        <w:tc>
          <w:tcPr>
            <w:tcW w:w="360" w:type="dxa"/>
            <w:tcBorders>
              <w:top w:val="nil"/>
              <w:left w:val="nil"/>
              <w:bottom w:val="nil"/>
              <w:right w:val="nil"/>
            </w:tcBorders>
          </w:tcPr>
          <w:p w:rsidR="00D57FA5" w:rsidRPr="00E55173" w:rsidRDefault="00D57FA5" w:rsidP="00A77C0A">
            <w:pPr>
              <w:keepLines/>
              <w:suppressAutoHyphens/>
              <w:autoSpaceDE w:val="0"/>
              <w:autoSpaceDN w:val="0"/>
              <w:adjustRightInd w:val="0"/>
              <w:rPr>
                <w:color w:val="000000"/>
              </w:rPr>
            </w:pPr>
            <w:r w:rsidRPr="00E55173">
              <w:rPr>
                <w:color w:val="000000"/>
              </w:rPr>
              <w:t>d.</w:t>
            </w:r>
          </w:p>
        </w:tc>
        <w:tc>
          <w:tcPr>
            <w:tcW w:w="8235" w:type="dxa"/>
            <w:tcBorders>
              <w:top w:val="nil"/>
              <w:left w:val="nil"/>
              <w:bottom w:val="nil"/>
              <w:right w:val="nil"/>
            </w:tcBorders>
          </w:tcPr>
          <w:p w:rsidR="00D57FA5" w:rsidRPr="00E55173" w:rsidRDefault="00FA41F7" w:rsidP="00FA41F7">
            <w:pPr>
              <w:keepLines/>
              <w:suppressAutoHyphens/>
              <w:autoSpaceDE w:val="0"/>
              <w:autoSpaceDN w:val="0"/>
              <w:adjustRightInd w:val="0"/>
              <w:rPr>
                <w:color w:val="000000"/>
              </w:rPr>
            </w:pPr>
            <w:r>
              <w:rPr>
                <w:color w:val="000000"/>
              </w:rPr>
              <w:t>NPV=3,806;  IRR=11.10%</w:t>
            </w:r>
          </w:p>
        </w:tc>
      </w:tr>
    </w:tbl>
    <w:p w:rsidR="00D57FA5" w:rsidRDefault="00D57FA5" w:rsidP="00D57FA5">
      <w:pPr>
        <w:keepLines/>
        <w:tabs>
          <w:tab w:val="right" w:pos="-180"/>
        </w:tabs>
        <w:suppressAutoHyphens/>
        <w:autoSpaceDE w:val="0"/>
        <w:autoSpaceDN w:val="0"/>
        <w:adjustRightInd w:val="0"/>
        <w:rPr>
          <w:b/>
          <w:color w:val="000000"/>
        </w:rPr>
      </w:pPr>
    </w:p>
    <w:p w:rsidR="003F363F" w:rsidRDefault="008376E6" w:rsidP="00D57FA5">
      <w:pPr>
        <w:keepLines/>
        <w:tabs>
          <w:tab w:val="right" w:pos="-180"/>
        </w:tabs>
        <w:suppressAutoHyphens/>
        <w:autoSpaceDE w:val="0"/>
        <w:autoSpaceDN w:val="0"/>
        <w:adjustRightInd w:val="0"/>
        <w:ind w:left="-990"/>
        <w:rPr>
          <w:color w:val="000000"/>
        </w:rPr>
      </w:pPr>
      <w:r>
        <w:rPr>
          <w:b/>
          <w:bCs/>
        </w:rPr>
        <w:t>_____</w:t>
      </w:r>
      <w:r w:rsidR="000A0C0D">
        <w:rPr>
          <w:b/>
          <w:bCs/>
        </w:rPr>
        <w:t>30</w:t>
      </w:r>
      <w:r w:rsidR="005036D8">
        <w:rPr>
          <w:bCs/>
        </w:rPr>
        <w:t>.</w:t>
      </w:r>
      <w:r>
        <w:rPr>
          <w:bCs/>
        </w:rPr>
        <w:t xml:space="preserve">   </w:t>
      </w:r>
      <w:r w:rsidR="003F363F">
        <w:rPr>
          <w:color w:val="000000"/>
        </w:rPr>
        <w:t>Capital budgeting analysis of mutually exclusive projects A and B yields the following</w:t>
      </w:r>
      <w:r w:rsidR="003F363F" w:rsidRPr="00347D67">
        <w:rPr>
          <w:color w:val="000000"/>
        </w:rPr>
        <w:t>:</w:t>
      </w:r>
    </w:p>
    <w:p w:rsidR="003F363F" w:rsidRPr="00347D67" w:rsidRDefault="003F363F" w:rsidP="003F363F">
      <w:pPr>
        <w:keepLines/>
        <w:tabs>
          <w:tab w:val="right" w:pos="-180"/>
          <w:tab w:val="left" w:pos="0"/>
        </w:tabs>
        <w:suppressAutoHyphens/>
        <w:autoSpaceDE w:val="0"/>
        <w:autoSpaceDN w:val="0"/>
        <w:adjustRightInd w:val="0"/>
        <w:ind w:left="720"/>
        <w:rPr>
          <w:color w:val="000000"/>
        </w:rPr>
      </w:pPr>
    </w:p>
    <w:tbl>
      <w:tblPr>
        <w:tblW w:w="0" w:type="auto"/>
        <w:tblInd w:w="1650" w:type="dxa"/>
        <w:tblLayout w:type="fixed"/>
        <w:tblLook w:val="0000" w:firstRow="0" w:lastRow="0" w:firstColumn="0" w:lastColumn="0" w:noHBand="0" w:noVBand="0"/>
      </w:tblPr>
      <w:tblGrid>
        <w:gridCol w:w="1968"/>
        <w:gridCol w:w="1620"/>
        <w:gridCol w:w="1440"/>
      </w:tblGrid>
      <w:tr w:rsidR="003F363F" w:rsidRPr="00347D67" w:rsidTr="003F363F">
        <w:tc>
          <w:tcPr>
            <w:tcW w:w="1968" w:type="dxa"/>
            <w:tcBorders>
              <w:top w:val="nil"/>
              <w:left w:val="nil"/>
              <w:bottom w:val="nil"/>
              <w:right w:val="nil"/>
            </w:tcBorders>
          </w:tcPr>
          <w:p w:rsidR="003F363F" w:rsidRPr="00347D67" w:rsidRDefault="003F363F" w:rsidP="00FB1A57">
            <w:pPr>
              <w:keepLines/>
              <w:suppressAutoHyphens/>
              <w:autoSpaceDE w:val="0"/>
              <w:autoSpaceDN w:val="0"/>
              <w:adjustRightInd w:val="0"/>
              <w:jc w:val="center"/>
              <w:rPr>
                <w:color w:val="000000"/>
              </w:rPr>
            </w:pPr>
          </w:p>
        </w:tc>
        <w:tc>
          <w:tcPr>
            <w:tcW w:w="1620" w:type="dxa"/>
            <w:tcBorders>
              <w:top w:val="nil"/>
              <w:left w:val="nil"/>
              <w:bottom w:val="nil"/>
              <w:right w:val="nil"/>
            </w:tcBorders>
          </w:tcPr>
          <w:p w:rsidR="003F363F" w:rsidRPr="00347D67" w:rsidRDefault="003F363F" w:rsidP="00FB1A57">
            <w:pPr>
              <w:keepLines/>
              <w:suppressAutoHyphens/>
              <w:autoSpaceDE w:val="0"/>
              <w:autoSpaceDN w:val="0"/>
              <w:adjustRightInd w:val="0"/>
              <w:jc w:val="center"/>
              <w:rPr>
                <w:color w:val="000000"/>
              </w:rPr>
            </w:pPr>
            <w:r w:rsidRPr="00347D67">
              <w:rPr>
                <w:color w:val="000000"/>
                <w:u w:val="single"/>
              </w:rPr>
              <w:t>Project A</w:t>
            </w:r>
          </w:p>
        </w:tc>
        <w:tc>
          <w:tcPr>
            <w:tcW w:w="1440" w:type="dxa"/>
            <w:tcBorders>
              <w:top w:val="nil"/>
              <w:left w:val="nil"/>
              <w:bottom w:val="nil"/>
              <w:right w:val="nil"/>
            </w:tcBorders>
          </w:tcPr>
          <w:p w:rsidR="003F363F" w:rsidRPr="00347D67" w:rsidRDefault="003F363F" w:rsidP="00FB1A57">
            <w:pPr>
              <w:keepLines/>
              <w:suppressAutoHyphens/>
              <w:autoSpaceDE w:val="0"/>
              <w:autoSpaceDN w:val="0"/>
              <w:adjustRightInd w:val="0"/>
              <w:jc w:val="center"/>
              <w:rPr>
                <w:color w:val="000000"/>
                <w:u w:val="single"/>
              </w:rPr>
            </w:pPr>
            <w:r w:rsidRPr="00347D67">
              <w:rPr>
                <w:color w:val="000000"/>
                <w:u w:val="single"/>
              </w:rPr>
              <w:t>Project B</w:t>
            </w:r>
          </w:p>
        </w:tc>
      </w:tr>
      <w:tr w:rsidR="003F363F" w:rsidRPr="00347D67" w:rsidTr="003F363F">
        <w:tc>
          <w:tcPr>
            <w:tcW w:w="1968" w:type="dxa"/>
            <w:tcBorders>
              <w:top w:val="nil"/>
              <w:left w:val="nil"/>
              <w:bottom w:val="nil"/>
              <w:right w:val="nil"/>
            </w:tcBorders>
          </w:tcPr>
          <w:p w:rsidR="003F363F" w:rsidRPr="00347D67" w:rsidRDefault="003F363F" w:rsidP="003F363F">
            <w:pPr>
              <w:keepLines/>
              <w:suppressAutoHyphens/>
              <w:autoSpaceDE w:val="0"/>
              <w:autoSpaceDN w:val="0"/>
              <w:adjustRightInd w:val="0"/>
              <w:jc w:val="center"/>
              <w:rPr>
                <w:color w:val="000000"/>
              </w:rPr>
            </w:pPr>
            <w:r>
              <w:rPr>
                <w:color w:val="000000"/>
              </w:rPr>
              <w:t>IRR</w:t>
            </w:r>
          </w:p>
        </w:tc>
        <w:tc>
          <w:tcPr>
            <w:tcW w:w="1620" w:type="dxa"/>
            <w:tcBorders>
              <w:top w:val="nil"/>
              <w:left w:val="nil"/>
              <w:bottom w:val="nil"/>
              <w:right w:val="nil"/>
            </w:tcBorders>
          </w:tcPr>
          <w:p w:rsidR="003F363F" w:rsidRPr="00347D67" w:rsidRDefault="003F363F" w:rsidP="003F363F">
            <w:pPr>
              <w:keepLines/>
              <w:suppressAutoHyphens/>
              <w:autoSpaceDE w:val="0"/>
              <w:autoSpaceDN w:val="0"/>
              <w:adjustRightInd w:val="0"/>
              <w:jc w:val="center"/>
              <w:rPr>
                <w:color w:val="000000"/>
              </w:rPr>
            </w:pPr>
            <w:r>
              <w:rPr>
                <w:color w:val="000000"/>
              </w:rPr>
              <w:t>18%</w:t>
            </w:r>
          </w:p>
        </w:tc>
        <w:tc>
          <w:tcPr>
            <w:tcW w:w="1440" w:type="dxa"/>
            <w:tcBorders>
              <w:top w:val="nil"/>
              <w:left w:val="nil"/>
              <w:bottom w:val="nil"/>
              <w:right w:val="nil"/>
            </w:tcBorders>
          </w:tcPr>
          <w:p w:rsidR="003F363F" w:rsidRPr="00347D67" w:rsidRDefault="003F363F" w:rsidP="003F363F">
            <w:pPr>
              <w:keepLines/>
              <w:suppressAutoHyphens/>
              <w:autoSpaceDE w:val="0"/>
              <w:autoSpaceDN w:val="0"/>
              <w:adjustRightInd w:val="0"/>
              <w:jc w:val="center"/>
              <w:rPr>
                <w:color w:val="000000"/>
              </w:rPr>
            </w:pPr>
            <w:r>
              <w:rPr>
                <w:color w:val="000000"/>
              </w:rPr>
              <w:t>22%</w:t>
            </w:r>
          </w:p>
        </w:tc>
      </w:tr>
      <w:tr w:rsidR="003F363F" w:rsidRPr="00347D67" w:rsidTr="003F363F">
        <w:tc>
          <w:tcPr>
            <w:tcW w:w="1968" w:type="dxa"/>
            <w:tcBorders>
              <w:top w:val="nil"/>
              <w:left w:val="nil"/>
              <w:bottom w:val="nil"/>
              <w:right w:val="nil"/>
            </w:tcBorders>
          </w:tcPr>
          <w:p w:rsidR="003F363F" w:rsidRPr="00347D67" w:rsidRDefault="003F363F" w:rsidP="003F363F">
            <w:pPr>
              <w:keepLines/>
              <w:suppressAutoHyphens/>
              <w:autoSpaceDE w:val="0"/>
              <w:autoSpaceDN w:val="0"/>
              <w:adjustRightInd w:val="0"/>
              <w:jc w:val="center"/>
              <w:rPr>
                <w:color w:val="000000"/>
              </w:rPr>
            </w:pPr>
            <w:r>
              <w:rPr>
                <w:color w:val="000000"/>
              </w:rPr>
              <w:t>NPV</w:t>
            </w:r>
          </w:p>
        </w:tc>
        <w:tc>
          <w:tcPr>
            <w:tcW w:w="1620" w:type="dxa"/>
            <w:tcBorders>
              <w:top w:val="nil"/>
              <w:left w:val="nil"/>
              <w:bottom w:val="nil"/>
              <w:right w:val="nil"/>
            </w:tcBorders>
          </w:tcPr>
          <w:p w:rsidR="003F363F" w:rsidRPr="00347D67" w:rsidRDefault="003F363F" w:rsidP="003F363F">
            <w:pPr>
              <w:keepLines/>
              <w:suppressAutoHyphens/>
              <w:autoSpaceDE w:val="0"/>
              <w:autoSpaceDN w:val="0"/>
              <w:adjustRightInd w:val="0"/>
              <w:jc w:val="center"/>
              <w:rPr>
                <w:color w:val="000000"/>
              </w:rPr>
            </w:pPr>
            <w:r>
              <w:rPr>
                <w:color w:val="000000"/>
              </w:rPr>
              <w:t>$270,000</w:t>
            </w:r>
          </w:p>
        </w:tc>
        <w:tc>
          <w:tcPr>
            <w:tcW w:w="1440" w:type="dxa"/>
            <w:tcBorders>
              <w:top w:val="nil"/>
              <w:left w:val="nil"/>
              <w:bottom w:val="nil"/>
              <w:right w:val="nil"/>
            </w:tcBorders>
          </w:tcPr>
          <w:p w:rsidR="003F363F" w:rsidRPr="00347D67" w:rsidRDefault="003F363F" w:rsidP="003F363F">
            <w:pPr>
              <w:keepLines/>
              <w:suppressAutoHyphens/>
              <w:autoSpaceDE w:val="0"/>
              <w:autoSpaceDN w:val="0"/>
              <w:adjustRightInd w:val="0"/>
              <w:jc w:val="center"/>
              <w:rPr>
                <w:color w:val="000000"/>
              </w:rPr>
            </w:pPr>
            <w:r>
              <w:rPr>
                <w:color w:val="000000"/>
              </w:rPr>
              <w:t>$255,000</w:t>
            </w:r>
          </w:p>
        </w:tc>
      </w:tr>
      <w:tr w:rsidR="003F363F" w:rsidRPr="00347D67" w:rsidTr="003F363F">
        <w:tc>
          <w:tcPr>
            <w:tcW w:w="1968" w:type="dxa"/>
            <w:tcBorders>
              <w:top w:val="nil"/>
              <w:left w:val="nil"/>
              <w:bottom w:val="nil"/>
              <w:right w:val="nil"/>
            </w:tcBorders>
          </w:tcPr>
          <w:p w:rsidR="003F363F" w:rsidRPr="00347D67" w:rsidRDefault="003F363F" w:rsidP="003F363F">
            <w:pPr>
              <w:keepLines/>
              <w:suppressAutoHyphens/>
              <w:autoSpaceDE w:val="0"/>
              <w:autoSpaceDN w:val="0"/>
              <w:adjustRightInd w:val="0"/>
              <w:jc w:val="center"/>
              <w:rPr>
                <w:color w:val="000000"/>
              </w:rPr>
            </w:pPr>
            <w:r>
              <w:rPr>
                <w:color w:val="000000"/>
              </w:rPr>
              <w:t>Payback Period</w:t>
            </w:r>
          </w:p>
        </w:tc>
        <w:tc>
          <w:tcPr>
            <w:tcW w:w="1620" w:type="dxa"/>
            <w:tcBorders>
              <w:top w:val="nil"/>
              <w:left w:val="nil"/>
              <w:bottom w:val="nil"/>
              <w:right w:val="nil"/>
            </w:tcBorders>
          </w:tcPr>
          <w:p w:rsidR="003F363F" w:rsidRPr="00347D67" w:rsidRDefault="003F363F" w:rsidP="003F363F">
            <w:pPr>
              <w:keepLines/>
              <w:suppressAutoHyphens/>
              <w:autoSpaceDE w:val="0"/>
              <w:autoSpaceDN w:val="0"/>
              <w:adjustRightInd w:val="0"/>
              <w:jc w:val="center"/>
              <w:rPr>
                <w:color w:val="000000"/>
              </w:rPr>
            </w:pPr>
            <w:r>
              <w:rPr>
                <w:color w:val="000000"/>
              </w:rPr>
              <w:t>2.5 yrs</w:t>
            </w:r>
          </w:p>
        </w:tc>
        <w:tc>
          <w:tcPr>
            <w:tcW w:w="1440" w:type="dxa"/>
            <w:tcBorders>
              <w:top w:val="nil"/>
              <w:left w:val="nil"/>
              <w:bottom w:val="nil"/>
              <w:right w:val="nil"/>
            </w:tcBorders>
          </w:tcPr>
          <w:p w:rsidR="003F363F" w:rsidRPr="00347D67" w:rsidRDefault="003F363F" w:rsidP="003F363F">
            <w:pPr>
              <w:keepLines/>
              <w:numPr>
                <w:ilvl w:val="0"/>
                <w:numId w:val="13"/>
              </w:numPr>
              <w:suppressAutoHyphens/>
              <w:autoSpaceDE w:val="0"/>
              <w:autoSpaceDN w:val="0"/>
              <w:adjustRightInd w:val="0"/>
              <w:jc w:val="center"/>
              <w:rPr>
                <w:color w:val="000000"/>
              </w:rPr>
            </w:pPr>
            <w:r>
              <w:rPr>
                <w:color w:val="000000"/>
              </w:rPr>
              <w:t>yrs</w:t>
            </w:r>
          </w:p>
        </w:tc>
      </w:tr>
    </w:tbl>
    <w:p w:rsidR="003F363F" w:rsidRPr="00347D67" w:rsidRDefault="003F363F" w:rsidP="003F363F">
      <w:pPr>
        <w:keepLines/>
        <w:suppressAutoHyphens/>
        <w:autoSpaceDE w:val="0"/>
        <w:autoSpaceDN w:val="0"/>
        <w:adjustRightInd w:val="0"/>
        <w:ind w:left="720"/>
        <w:rPr>
          <w:color w:val="000000"/>
        </w:rPr>
      </w:pPr>
    </w:p>
    <w:p w:rsidR="003F363F" w:rsidRPr="00347D67" w:rsidRDefault="003F363F" w:rsidP="00D57FA5">
      <w:pPr>
        <w:keepLines/>
        <w:suppressAutoHyphens/>
        <w:autoSpaceDE w:val="0"/>
        <w:autoSpaceDN w:val="0"/>
        <w:adjustRightInd w:val="0"/>
        <w:ind w:firstLine="90"/>
        <w:rPr>
          <w:color w:val="000000"/>
        </w:rPr>
      </w:pPr>
      <w:r>
        <w:rPr>
          <w:color w:val="000000"/>
        </w:rPr>
        <w:t>Management should choose:</w:t>
      </w:r>
    </w:p>
    <w:tbl>
      <w:tblPr>
        <w:tblW w:w="0" w:type="auto"/>
        <w:tblInd w:w="97" w:type="dxa"/>
        <w:tblLayout w:type="fixed"/>
        <w:tblCellMar>
          <w:left w:w="45" w:type="dxa"/>
          <w:right w:w="45" w:type="dxa"/>
        </w:tblCellMar>
        <w:tblLook w:val="0000" w:firstRow="0" w:lastRow="0" w:firstColumn="0" w:lastColumn="0" w:noHBand="0" w:noVBand="0"/>
      </w:tblPr>
      <w:tblGrid>
        <w:gridCol w:w="360"/>
        <w:gridCol w:w="8100"/>
      </w:tblGrid>
      <w:tr w:rsidR="003F363F" w:rsidRPr="00347D67" w:rsidTr="009D74A8">
        <w:tc>
          <w:tcPr>
            <w:tcW w:w="360" w:type="dxa"/>
            <w:tcBorders>
              <w:top w:val="nil"/>
              <w:left w:val="nil"/>
              <w:bottom w:val="nil"/>
              <w:right w:val="nil"/>
            </w:tcBorders>
          </w:tcPr>
          <w:p w:rsidR="003F363F" w:rsidRPr="00347D67" w:rsidRDefault="003F363F" w:rsidP="00FB1A57">
            <w:pPr>
              <w:keepLines/>
              <w:suppressAutoHyphens/>
              <w:autoSpaceDE w:val="0"/>
              <w:autoSpaceDN w:val="0"/>
              <w:adjustRightInd w:val="0"/>
              <w:rPr>
                <w:color w:val="000000"/>
              </w:rPr>
            </w:pPr>
            <w:r w:rsidRPr="00347D67">
              <w:rPr>
                <w:color w:val="000000"/>
              </w:rPr>
              <w:t>a.</w:t>
            </w:r>
          </w:p>
        </w:tc>
        <w:tc>
          <w:tcPr>
            <w:tcW w:w="8100" w:type="dxa"/>
            <w:tcBorders>
              <w:top w:val="nil"/>
              <w:left w:val="nil"/>
              <w:bottom w:val="nil"/>
              <w:right w:val="nil"/>
            </w:tcBorders>
          </w:tcPr>
          <w:p w:rsidR="003F363F" w:rsidRPr="00347D67" w:rsidRDefault="003F363F" w:rsidP="003F363F">
            <w:pPr>
              <w:keepLines/>
              <w:suppressAutoHyphens/>
              <w:autoSpaceDE w:val="0"/>
              <w:autoSpaceDN w:val="0"/>
              <w:adjustRightInd w:val="0"/>
              <w:rPr>
                <w:color w:val="000000"/>
              </w:rPr>
            </w:pPr>
            <w:r w:rsidRPr="00347D67">
              <w:rPr>
                <w:color w:val="000000"/>
              </w:rPr>
              <w:t xml:space="preserve">project B </w:t>
            </w:r>
            <w:r>
              <w:rPr>
                <w:color w:val="000000"/>
              </w:rPr>
              <w:t>because most executives prefer the IRR method.</w:t>
            </w:r>
          </w:p>
        </w:tc>
      </w:tr>
      <w:tr w:rsidR="003F363F" w:rsidRPr="00347D67" w:rsidTr="009D74A8">
        <w:tc>
          <w:tcPr>
            <w:tcW w:w="360" w:type="dxa"/>
            <w:tcBorders>
              <w:top w:val="nil"/>
              <w:left w:val="nil"/>
              <w:bottom w:val="nil"/>
              <w:right w:val="nil"/>
            </w:tcBorders>
          </w:tcPr>
          <w:p w:rsidR="003F363F" w:rsidRPr="00347D67" w:rsidRDefault="003F363F" w:rsidP="00FB1A57">
            <w:pPr>
              <w:keepLines/>
              <w:suppressAutoHyphens/>
              <w:autoSpaceDE w:val="0"/>
              <w:autoSpaceDN w:val="0"/>
              <w:adjustRightInd w:val="0"/>
              <w:rPr>
                <w:color w:val="000000"/>
              </w:rPr>
            </w:pPr>
            <w:r w:rsidRPr="00347D67">
              <w:rPr>
                <w:color w:val="000000"/>
              </w:rPr>
              <w:t>b.</w:t>
            </w:r>
          </w:p>
        </w:tc>
        <w:tc>
          <w:tcPr>
            <w:tcW w:w="8100" w:type="dxa"/>
            <w:tcBorders>
              <w:top w:val="nil"/>
              <w:left w:val="nil"/>
              <w:bottom w:val="nil"/>
              <w:right w:val="nil"/>
            </w:tcBorders>
          </w:tcPr>
          <w:p w:rsidR="003F363F" w:rsidRPr="00347D67" w:rsidRDefault="003F363F" w:rsidP="003F363F">
            <w:pPr>
              <w:keepLines/>
              <w:suppressAutoHyphens/>
              <w:autoSpaceDE w:val="0"/>
              <w:autoSpaceDN w:val="0"/>
              <w:adjustRightInd w:val="0"/>
              <w:rPr>
                <w:color w:val="000000"/>
              </w:rPr>
            </w:pPr>
            <w:r w:rsidRPr="00347D67">
              <w:rPr>
                <w:color w:val="000000"/>
              </w:rPr>
              <w:t xml:space="preserve">project </w:t>
            </w:r>
            <w:r>
              <w:rPr>
                <w:color w:val="000000"/>
              </w:rPr>
              <w:t>B</w:t>
            </w:r>
            <w:r w:rsidRPr="00347D67">
              <w:rPr>
                <w:color w:val="000000"/>
              </w:rPr>
              <w:t xml:space="preserve"> </w:t>
            </w:r>
            <w:r>
              <w:rPr>
                <w:color w:val="000000"/>
              </w:rPr>
              <w:t>because two out of three methods choose it.</w:t>
            </w:r>
          </w:p>
        </w:tc>
      </w:tr>
      <w:tr w:rsidR="003F363F" w:rsidRPr="00347D67" w:rsidTr="009D74A8">
        <w:tc>
          <w:tcPr>
            <w:tcW w:w="360" w:type="dxa"/>
            <w:tcBorders>
              <w:top w:val="nil"/>
              <w:left w:val="nil"/>
              <w:bottom w:val="nil"/>
              <w:right w:val="nil"/>
            </w:tcBorders>
          </w:tcPr>
          <w:p w:rsidR="003F363F" w:rsidRPr="00347D67" w:rsidRDefault="003F363F" w:rsidP="00FB1A57">
            <w:pPr>
              <w:keepLines/>
              <w:suppressAutoHyphens/>
              <w:autoSpaceDE w:val="0"/>
              <w:autoSpaceDN w:val="0"/>
              <w:adjustRightInd w:val="0"/>
              <w:rPr>
                <w:color w:val="000000"/>
              </w:rPr>
            </w:pPr>
            <w:r w:rsidRPr="00347D67">
              <w:rPr>
                <w:color w:val="000000"/>
              </w:rPr>
              <w:t>c.</w:t>
            </w:r>
          </w:p>
        </w:tc>
        <w:tc>
          <w:tcPr>
            <w:tcW w:w="8100" w:type="dxa"/>
            <w:tcBorders>
              <w:top w:val="nil"/>
              <w:left w:val="nil"/>
              <w:bottom w:val="nil"/>
              <w:right w:val="nil"/>
            </w:tcBorders>
          </w:tcPr>
          <w:p w:rsidR="003F363F" w:rsidRPr="00347D67" w:rsidRDefault="003F363F" w:rsidP="003F363F">
            <w:pPr>
              <w:keepLines/>
              <w:suppressAutoHyphens/>
              <w:autoSpaceDE w:val="0"/>
              <w:autoSpaceDN w:val="0"/>
              <w:adjustRightInd w:val="0"/>
              <w:rPr>
                <w:color w:val="000000"/>
              </w:rPr>
            </w:pPr>
            <w:r w:rsidRPr="00347D67">
              <w:rPr>
                <w:color w:val="000000"/>
              </w:rPr>
              <w:t xml:space="preserve">project A </w:t>
            </w:r>
            <w:r>
              <w:rPr>
                <w:color w:val="000000"/>
              </w:rPr>
              <w:t>because NPV is the best of the three methods</w:t>
            </w:r>
            <w:r w:rsidR="009D74A8">
              <w:rPr>
                <w:color w:val="000000"/>
              </w:rPr>
              <w:t>.</w:t>
            </w:r>
          </w:p>
        </w:tc>
      </w:tr>
      <w:tr w:rsidR="003F363F" w:rsidRPr="00347D67" w:rsidTr="009D74A8">
        <w:tc>
          <w:tcPr>
            <w:tcW w:w="360" w:type="dxa"/>
            <w:tcBorders>
              <w:top w:val="nil"/>
              <w:left w:val="nil"/>
              <w:bottom w:val="nil"/>
              <w:right w:val="nil"/>
            </w:tcBorders>
          </w:tcPr>
          <w:p w:rsidR="003F363F" w:rsidRPr="00347D67" w:rsidRDefault="003F363F" w:rsidP="00FB1A57">
            <w:pPr>
              <w:keepLines/>
              <w:suppressAutoHyphens/>
              <w:autoSpaceDE w:val="0"/>
              <w:autoSpaceDN w:val="0"/>
              <w:adjustRightInd w:val="0"/>
              <w:rPr>
                <w:color w:val="000000"/>
              </w:rPr>
            </w:pPr>
            <w:r w:rsidRPr="00347D67">
              <w:rPr>
                <w:color w:val="000000"/>
              </w:rPr>
              <w:t>d.</w:t>
            </w:r>
          </w:p>
        </w:tc>
        <w:tc>
          <w:tcPr>
            <w:tcW w:w="8100" w:type="dxa"/>
            <w:tcBorders>
              <w:top w:val="nil"/>
              <w:left w:val="nil"/>
              <w:bottom w:val="nil"/>
              <w:right w:val="nil"/>
            </w:tcBorders>
          </w:tcPr>
          <w:p w:rsidR="003F363F" w:rsidRPr="00347D67" w:rsidRDefault="009D74A8" w:rsidP="009D74A8">
            <w:pPr>
              <w:keepLines/>
              <w:suppressAutoHyphens/>
              <w:autoSpaceDE w:val="0"/>
              <w:autoSpaceDN w:val="0"/>
              <w:adjustRightInd w:val="0"/>
              <w:rPr>
                <w:color w:val="000000"/>
              </w:rPr>
            </w:pPr>
            <w:r>
              <w:rPr>
                <w:color w:val="000000"/>
              </w:rPr>
              <w:t>e</w:t>
            </w:r>
            <w:r w:rsidR="003F363F">
              <w:rPr>
                <w:color w:val="000000"/>
              </w:rPr>
              <w:t>ither project because the results aren’t consistent.</w:t>
            </w:r>
          </w:p>
        </w:tc>
      </w:tr>
    </w:tbl>
    <w:p w:rsidR="003F363F" w:rsidRPr="00347D67" w:rsidRDefault="003F363F" w:rsidP="00CE7B44">
      <w:pPr>
        <w:widowControl w:val="0"/>
        <w:suppressAutoHyphens/>
        <w:autoSpaceDE w:val="0"/>
        <w:autoSpaceDN w:val="0"/>
        <w:adjustRightInd w:val="0"/>
        <w:ind w:left="720"/>
      </w:pPr>
    </w:p>
    <w:sectPr w:rsidR="003F363F" w:rsidRPr="00347D67" w:rsidSect="00DF2914">
      <w:footerReference w:type="even" r:id="rId8"/>
      <w:footerReference w:type="default" r:id="rId9"/>
      <w:pgSz w:w="12240" w:h="15840"/>
      <w:pgMar w:top="1440" w:right="72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8D4" w:rsidRDefault="00CB08D4">
      <w:r>
        <w:separator/>
      </w:r>
    </w:p>
  </w:endnote>
  <w:endnote w:type="continuationSeparator" w:id="0">
    <w:p w:rsidR="00CB08D4" w:rsidRDefault="00CB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3D6" w:rsidRDefault="008F53D6" w:rsidP="00A14A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53D6" w:rsidRDefault="008F53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3D6" w:rsidRDefault="008F53D6" w:rsidP="00A14A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1CCD">
      <w:rPr>
        <w:rStyle w:val="PageNumber"/>
        <w:noProof/>
      </w:rPr>
      <w:t>3</w:t>
    </w:r>
    <w:r>
      <w:rPr>
        <w:rStyle w:val="PageNumber"/>
      </w:rPr>
      <w:fldChar w:fldCharType="end"/>
    </w:r>
  </w:p>
  <w:p w:rsidR="008F53D6" w:rsidRDefault="008F53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8D4" w:rsidRDefault="00CB08D4">
      <w:r>
        <w:separator/>
      </w:r>
    </w:p>
  </w:footnote>
  <w:footnote w:type="continuationSeparator" w:id="0">
    <w:p w:rsidR="00CB08D4" w:rsidRDefault="00CB0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66298"/>
    <w:multiLevelType w:val="hybridMultilevel"/>
    <w:tmpl w:val="4EE89A92"/>
    <w:lvl w:ilvl="0" w:tplc="8A068D98">
      <w:start w:val="72"/>
      <w:numFmt w:val="decimal"/>
      <w:lvlText w:val="%1."/>
      <w:lvlJc w:val="left"/>
      <w:pPr>
        <w:tabs>
          <w:tab w:val="num" w:pos="720"/>
        </w:tabs>
        <w:ind w:left="720" w:hanging="720"/>
      </w:pPr>
      <w:rPr>
        <w:rFonts w:hint="default"/>
        <w:b w:val="0"/>
        <w:b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8F060B"/>
    <w:multiLevelType w:val="hybridMultilevel"/>
    <w:tmpl w:val="E432F7D0"/>
    <w:lvl w:ilvl="0" w:tplc="0302C9F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852457"/>
    <w:multiLevelType w:val="hybridMultilevel"/>
    <w:tmpl w:val="90A6A90C"/>
    <w:lvl w:ilvl="0" w:tplc="577ED99E">
      <w:start w:val="1"/>
      <w:numFmt w:val="lowerLetter"/>
      <w:lvlText w:val="%1."/>
      <w:lvlJc w:val="left"/>
      <w:pPr>
        <w:tabs>
          <w:tab w:val="num" w:pos="1440"/>
        </w:tabs>
        <w:ind w:left="144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313528"/>
    <w:multiLevelType w:val="hybridMultilevel"/>
    <w:tmpl w:val="EBE676E0"/>
    <w:lvl w:ilvl="0" w:tplc="9670CB6E">
      <w:start w:val="52"/>
      <w:numFmt w:val="decimal"/>
      <w:lvlText w:val="%1."/>
      <w:lvlJc w:val="left"/>
      <w:pPr>
        <w:tabs>
          <w:tab w:val="num" w:pos="720"/>
        </w:tabs>
        <w:ind w:left="720" w:hanging="720"/>
      </w:pPr>
      <w:rPr>
        <w:rFonts w:hint="default"/>
        <w:b w:val="0"/>
        <w:bCs w:val="0"/>
        <w:sz w:val="24"/>
        <w:szCs w:val="24"/>
      </w:rPr>
    </w:lvl>
    <w:lvl w:ilvl="1" w:tplc="04090019">
      <w:start w:val="1"/>
      <w:numFmt w:val="lowerLetter"/>
      <w:lvlText w:val="%2."/>
      <w:lvlJc w:val="left"/>
      <w:pPr>
        <w:tabs>
          <w:tab w:val="num" w:pos="1080"/>
        </w:tabs>
        <w:ind w:left="1080" w:hanging="360"/>
      </w:pPr>
    </w:lvl>
    <w:lvl w:ilvl="2" w:tplc="30D24DDC">
      <w:start w:val="17"/>
      <w:numFmt w:val="decimal"/>
      <w:lvlText w:val="%3."/>
      <w:lvlJc w:val="left"/>
      <w:pPr>
        <w:tabs>
          <w:tab w:val="num" w:pos="2340"/>
        </w:tabs>
        <w:ind w:left="2340" w:hanging="720"/>
      </w:pPr>
      <w:rPr>
        <w:rFonts w:hint="default"/>
        <w:b w:val="0"/>
        <w:bCs w:val="0"/>
        <w:sz w:val="24"/>
        <w:szCs w:val="24"/>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0DA5D3D"/>
    <w:multiLevelType w:val="hybridMultilevel"/>
    <w:tmpl w:val="68E69B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6371EA3"/>
    <w:multiLevelType w:val="multilevel"/>
    <w:tmpl w:val="C5C257C6"/>
    <w:lvl w:ilvl="0">
      <w:start w:val="3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479F4F76"/>
    <w:multiLevelType w:val="multilevel"/>
    <w:tmpl w:val="37F62B2E"/>
    <w:lvl w:ilvl="0">
      <w:start w:val="3"/>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nsid w:val="50D845D6"/>
    <w:multiLevelType w:val="multilevel"/>
    <w:tmpl w:val="E248982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5919620E"/>
    <w:multiLevelType w:val="hybridMultilevel"/>
    <w:tmpl w:val="5D948ACE"/>
    <w:lvl w:ilvl="0" w:tplc="577ED99E">
      <w:start w:val="1"/>
      <w:numFmt w:val="lowerLetter"/>
      <w:lvlText w:val="%1."/>
      <w:lvlJc w:val="left"/>
      <w:pPr>
        <w:tabs>
          <w:tab w:val="num" w:pos="1440"/>
        </w:tabs>
        <w:ind w:left="144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FD0ADA"/>
    <w:multiLevelType w:val="hybridMultilevel"/>
    <w:tmpl w:val="B952F63C"/>
    <w:lvl w:ilvl="0" w:tplc="C4186D5C">
      <w:start w:val="22"/>
      <w:numFmt w:val="decimal"/>
      <w:lvlText w:val="%1."/>
      <w:lvlJc w:val="left"/>
      <w:pPr>
        <w:tabs>
          <w:tab w:val="num" w:pos="630"/>
        </w:tabs>
        <w:ind w:left="63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396ABA"/>
    <w:multiLevelType w:val="hybridMultilevel"/>
    <w:tmpl w:val="CBC24D86"/>
    <w:lvl w:ilvl="0" w:tplc="FC48023A">
      <w:start w:val="74"/>
      <w:numFmt w:val="decimal"/>
      <w:lvlText w:val="%1."/>
      <w:lvlJc w:val="left"/>
      <w:pPr>
        <w:tabs>
          <w:tab w:val="num" w:pos="720"/>
        </w:tabs>
        <w:ind w:left="720" w:hanging="72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4EA0E18"/>
    <w:multiLevelType w:val="hybridMultilevel"/>
    <w:tmpl w:val="CEF65C24"/>
    <w:lvl w:ilvl="0" w:tplc="1196EC40">
      <w:start w:val="1"/>
      <w:numFmt w:val="lowerLetter"/>
      <w:lvlText w:val="%1."/>
      <w:lvlJc w:val="left"/>
      <w:pPr>
        <w:tabs>
          <w:tab w:val="num" w:pos="1632"/>
        </w:tabs>
        <w:ind w:left="1632" w:hanging="720"/>
      </w:pPr>
      <w:rPr>
        <w:rFonts w:hint="default"/>
      </w:r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12">
    <w:nsid w:val="77DA3567"/>
    <w:multiLevelType w:val="hybridMultilevel"/>
    <w:tmpl w:val="F7121F14"/>
    <w:lvl w:ilvl="0" w:tplc="2616880E">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440"/>
        </w:tabs>
        <w:ind w:left="1440" w:hanging="360"/>
      </w:pPr>
      <w:rPr>
        <w:rFonts w:hint="default"/>
      </w:rPr>
    </w:lvl>
    <w:lvl w:ilvl="2" w:tplc="A3707082">
      <w:start w:val="1"/>
      <w:numFmt w:val="lowerLetter"/>
      <w:lvlText w:val="%3."/>
      <w:lvlJc w:val="left"/>
      <w:pPr>
        <w:tabs>
          <w:tab w:val="num" w:pos="720"/>
        </w:tabs>
        <w:ind w:left="72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E31606"/>
    <w:multiLevelType w:val="hybridMultilevel"/>
    <w:tmpl w:val="1FDEDDB6"/>
    <w:lvl w:ilvl="0" w:tplc="1196EC40">
      <w:start w:val="1"/>
      <w:numFmt w:val="lowerLetter"/>
      <w:lvlText w:val="%1."/>
      <w:lvlJc w:val="left"/>
      <w:pPr>
        <w:tabs>
          <w:tab w:val="num" w:pos="1632"/>
        </w:tabs>
        <w:ind w:left="1632" w:hanging="720"/>
      </w:pPr>
      <w:rPr>
        <w:rFonts w:hint="default"/>
      </w:r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num w:numId="1">
    <w:abstractNumId w:val="12"/>
  </w:num>
  <w:num w:numId="2">
    <w:abstractNumId w:val="4"/>
  </w:num>
  <w:num w:numId="3">
    <w:abstractNumId w:val="11"/>
  </w:num>
  <w:num w:numId="4">
    <w:abstractNumId w:val="13"/>
  </w:num>
  <w:num w:numId="5">
    <w:abstractNumId w:val="1"/>
  </w:num>
  <w:num w:numId="6">
    <w:abstractNumId w:val="10"/>
  </w:num>
  <w:num w:numId="7">
    <w:abstractNumId w:val="3"/>
  </w:num>
  <w:num w:numId="8">
    <w:abstractNumId w:val="8"/>
  </w:num>
  <w:num w:numId="9">
    <w:abstractNumId w:val="2"/>
  </w:num>
  <w:num w:numId="10">
    <w:abstractNumId w:val="0"/>
  </w:num>
  <w:num w:numId="11">
    <w:abstractNumId w:val="5"/>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C26"/>
    <w:rsid w:val="00023B06"/>
    <w:rsid w:val="00025198"/>
    <w:rsid w:val="00027181"/>
    <w:rsid w:val="00030117"/>
    <w:rsid w:val="0004694F"/>
    <w:rsid w:val="00047750"/>
    <w:rsid w:val="00050A65"/>
    <w:rsid w:val="00054A56"/>
    <w:rsid w:val="00054E5D"/>
    <w:rsid w:val="00054F19"/>
    <w:rsid w:val="00055672"/>
    <w:rsid w:val="00066310"/>
    <w:rsid w:val="00071CCD"/>
    <w:rsid w:val="0009327F"/>
    <w:rsid w:val="000A0C0D"/>
    <w:rsid w:val="000B3174"/>
    <w:rsid w:val="000B36BB"/>
    <w:rsid w:val="000D1BEE"/>
    <w:rsid w:val="00104B29"/>
    <w:rsid w:val="00122079"/>
    <w:rsid w:val="00127181"/>
    <w:rsid w:val="00137746"/>
    <w:rsid w:val="00141E48"/>
    <w:rsid w:val="0015258C"/>
    <w:rsid w:val="00166BB8"/>
    <w:rsid w:val="00170317"/>
    <w:rsid w:val="00175FF9"/>
    <w:rsid w:val="00192F5A"/>
    <w:rsid w:val="001A2C6F"/>
    <w:rsid w:val="001B4D63"/>
    <w:rsid w:val="001C2220"/>
    <w:rsid w:val="001C5A07"/>
    <w:rsid w:val="001C6261"/>
    <w:rsid w:val="001D12FD"/>
    <w:rsid w:val="002157BA"/>
    <w:rsid w:val="00216A57"/>
    <w:rsid w:val="0022701A"/>
    <w:rsid w:val="0024020C"/>
    <w:rsid w:val="002434B1"/>
    <w:rsid w:val="002517FC"/>
    <w:rsid w:val="00252FEC"/>
    <w:rsid w:val="00256F01"/>
    <w:rsid w:val="00277D0A"/>
    <w:rsid w:val="00294461"/>
    <w:rsid w:val="002C43C4"/>
    <w:rsid w:val="002D24CF"/>
    <w:rsid w:val="00322291"/>
    <w:rsid w:val="00337723"/>
    <w:rsid w:val="00341200"/>
    <w:rsid w:val="00347D67"/>
    <w:rsid w:val="00382E41"/>
    <w:rsid w:val="00385FB6"/>
    <w:rsid w:val="003976CB"/>
    <w:rsid w:val="003A6AA6"/>
    <w:rsid w:val="003A780F"/>
    <w:rsid w:val="003C04D6"/>
    <w:rsid w:val="003C0F14"/>
    <w:rsid w:val="003D0819"/>
    <w:rsid w:val="003D3C3B"/>
    <w:rsid w:val="003D60C4"/>
    <w:rsid w:val="003F363F"/>
    <w:rsid w:val="004113CA"/>
    <w:rsid w:val="00412516"/>
    <w:rsid w:val="00440B9B"/>
    <w:rsid w:val="004466C1"/>
    <w:rsid w:val="0045047F"/>
    <w:rsid w:val="00452B82"/>
    <w:rsid w:val="0045711B"/>
    <w:rsid w:val="00465644"/>
    <w:rsid w:val="00465FDE"/>
    <w:rsid w:val="00477851"/>
    <w:rsid w:val="00484743"/>
    <w:rsid w:val="00484D92"/>
    <w:rsid w:val="004C0728"/>
    <w:rsid w:val="004C58FC"/>
    <w:rsid w:val="004F2F30"/>
    <w:rsid w:val="005036D8"/>
    <w:rsid w:val="00513F0E"/>
    <w:rsid w:val="0051664A"/>
    <w:rsid w:val="0054334E"/>
    <w:rsid w:val="0054661B"/>
    <w:rsid w:val="0055293B"/>
    <w:rsid w:val="00571D71"/>
    <w:rsid w:val="005740BE"/>
    <w:rsid w:val="0058350F"/>
    <w:rsid w:val="00583B31"/>
    <w:rsid w:val="005919BB"/>
    <w:rsid w:val="00596915"/>
    <w:rsid w:val="005A5219"/>
    <w:rsid w:val="005A7001"/>
    <w:rsid w:val="005B4CEC"/>
    <w:rsid w:val="005B5D57"/>
    <w:rsid w:val="005E0657"/>
    <w:rsid w:val="005F3DFA"/>
    <w:rsid w:val="005F5FFC"/>
    <w:rsid w:val="005F60F6"/>
    <w:rsid w:val="006157D6"/>
    <w:rsid w:val="0061663E"/>
    <w:rsid w:val="00625F21"/>
    <w:rsid w:val="00651779"/>
    <w:rsid w:val="00661786"/>
    <w:rsid w:val="006715D2"/>
    <w:rsid w:val="00694926"/>
    <w:rsid w:val="006C1C7E"/>
    <w:rsid w:val="006D0DFA"/>
    <w:rsid w:val="006D21F0"/>
    <w:rsid w:val="006D3522"/>
    <w:rsid w:val="006D40B9"/>
    <w:rsid w:val="006D4C26"/>
    <w:rsid w:val="006E693E"/>
    <w:rsid w:val="006F174F"/>
    <w:rsid w:val="00725141"/>
    <w:rsid w:val="007275BD"/>
    <w:rsid w:val="007331E7"/>
    <w:rsid w:val="00734511"/>
    <w:rsid w:val="00734F48"/>
    <w:rsid w:val="007412D8"/>
    <w:rsid w:val="007465C0"/>
    <w:rsid w:val="007531FC"/>
    <w:rsid w:val="00776011"/>
    <w:rsid w:val="00790A40"/>
    <w:rsid w:val="007B0958"/>
    <w:rsid w:val="007B37B7"/>
    <w:rsid w:val="007B3DF5"/>
    <w:rsid w:val="007B50AC"/>
    <w:rsid w:val="007C0950"/>
    <w:rsid w:val="007C6F43"/>
    <w:rsid w:val="007D178D"/>
    <w:rsid w:val="007E2059"/>
    <w:rsid w:val="007F32C1"/>
    <w:rsid w:val="007F32FC"/>
    <w:rsid w:val="008042D0"/>
    <w:rsid w:val="00812B9D"/>
    <w:rsid w:val="008376E6"/>
    <w:rsid w:val="008406C2"/>
    <w:rsid w:val="0084726F"/>
    <w:rsid w:val="008569C0"/>
    <w:rsid w:val="008615E3"/>
    <w:rsid w:val="008710C7"/>
    <w:rsid w:val="008733EA"/>
    <w:rsid w:val="00882BA1"/>
    <w:rsid w:val="00893CEC"/>
    <w:rsid w:val="008B257B"/>
    <w:rsid w:val="008C0225"/>
    <w:rsid w:val="008C02EF"/>
    <w:rsid w:val="008C0BEF"/>
    <w:rsid w:val="008C77FB"/>
    <w:rsid w:val="008E0E9F"/>
    <w:rsid w:val="008E7B18"/>
    <w:rsid w:val="008F0503"/>
    <w:rsid w:val="008F53D6"/>
    <w:rsid w:val="008F630E"/>
    <w:rsid w:val="00904EAE"/>
    <w:rsid w:val="00904EEB"/>
    <w:rsid w:val="00920C7E"/>
    <w:rsid w:val="00922001"/>
    <w:rsid w:val="009423F8"/>
    <w:rsid w:val="0094241F"/>
    <w:rsid w:val="009475ED"/>
    <w:rsid w:val="0096032F"/>
    <w:rsid w:val="00966D1C"/>
    <w:rsid w:val="00972D48"/>
    <w:rsid w:val="009914AA"/>
    <w:rsid w:val="009922CA"/>
    <w:rsid w:val="009D74A8"/>
    <w:rsid w:val="00A02384"/>
    <w:rsid w:val="00A14ADE"/>
    <w:rsid w:val="00A22635"/>
    <w:rsid w:val="00A53330"/>
    <w:rsid w:val="00A77C0A"/>
    <w:rsid w:val="00A830C0"/>
    <w:rsid w:val="00AB0E70"/>
    <w:rsid w:val="00AC62AF"/>
    <w:rsid w:val="00AD3174"/>
    <w:rsid w:val="00AD62D2"/>
    <w:rsid w:val="00AE3CFB"/>
    <w:rsid w:val="00AF66DF"/>
    <w:rsid w:val="00B0103A"/>
    <w:rsid w:val="00B07856"/>
    <w:rsid w:val="00B10C65"/>
    <w:rsid w:val="00B344E2"/>
    <w:rsid w:val="00B35377"/>
    <w:rsid w:val="00B368F7"/>
    <w:rsid w:val="00B36D45"/>
    <w:rsid w:val="00B5463C"/>
    <w:rsid w:val="00B63EB5"/>
    <w:rsid w:val="00B8053E"/>
    <w:rsid w:val="00B85C92"/>
    <w:rsid w:val="00B913A7"/>
    <w:rsid w:val="00B93383"/>
    <w:rsid w:val="00B9351F"/>
    <w:rsid w:val="00BA5476"/>
    <w:rsid w:val="00BB3CFB"/>
    <w:rsid w:val="00BB4BFC"/>
    <w:rsid w:val="00BE303D"/>
    <w:rsid w:val="00BE3A25"/>
    <w:rsid w:val="00BF2999"/>
    <w:rsid w:val="00BF6C2B"/>
    <w:rsid w:val="00C02435"/>
    <w:rsid w:val="00C15BA1"/>
    <w:rsid w:val="00C21CC4"/>
    <w:rsid w:val="00C3107F"/>
    <w:rsid w:val="00C32DA2"/>
    <w:rsid w:val="00C40CBF"/>
    <w:rsid w:val="00C565E1"/>
    <w:rsid w:val="00C602CC"/>
    <w:rsid w:val="00C61EC2"/>
    <w:rsid w:val="00C71164"/>
    <w:rsid w:val="00C75F9E"/>
    <w:rsid w:val="00CB08D4"/>
    <w:rsid w:val="00CC2BC4"/>
    <w:rsid w:val="00CC4CED"/>
    <w:rsid w:val="00CC799D"/>
    <w:rsid w:val="00CD2B36"/>
    <w:rsid w:val="00CD391C"/>
    <w:rsid w:val="00CD6D15"/>
    <w:rsid w:val="00CE0F96"/>
    <w:rsid w:val="00CE7B44"/>
    <w:rsid w:val="00CF19B5"/>
    <w:rsid w:val="00D0199F"/>
    <w:rsid w:val="00D10119"/>
    <w:rsid w:val="00D106DC"/>
    <w:rsid w:val="00D12307"/>
    <w:rsid w:val="00D1594F"/>
    <w:rsid w:val="00D176D3"/>
    <w:rsid w:val="00D21246"/>
    <w:rsid w:val="00D23330"/>
    <w:rsid w:val="00D25B78"/>
    <w:rsid w:val="00D32BEA"/>
    <w:rsid w:val="00D35C16"/>
    <w:rsid w:val="00D408A9"/>
    <w:rsid w:val="00D57FA5"/>
    <w:rsid w:val="00D61870"/>
    <w:rsid w:val="00D61DB2"/>
    <w:rsid w:val="00D81599"/>
    <w:rsid w:val="00D8161C"/>
    <w:rsid w:val="00DA2E68"/>
    <w:rsid w:val="00DA5761"/>
    <w:rsid w:val="00DC1E7C"/>
    <w:rsid w:val="00DC407D"/>
    <w:rsid w:val="00DC5185"/>
    <w:rsid w:val="00DD3105"/>
    <w:rsid w:val="00DF2914"/>
    <w:rsid w:val="00DF2F2C"/>
    <w:rsid w:val="00E25313"/>
    <w:rsid w:val="00E34C91"/>
    <w:rsid w:val="00E34FCE"/>
    <w:rsid w:val="00E55173"/>
    <w:rsid w:val="00E717D7"/>
    <w:rsid w:val="00E76464"/>
    <w:rsid w:val="00E809EE"/>
    <w:rsid w:val="00EA42D6"/>
    <w:rsid w:val="00ED006F"/>
    <w:rsid w:val="00ED394D"/>
    <w:rsid w:val="00EF19CB"/>
    <w:rsid w:val="00EF690B"/>
    <w:rsid w:val="00EF7225"/>
    <w:rsid w:val="00EF7AB8"/>
    <w:rsid w:val="00F04651"/>
    <w:rsid w:val="00F04CD2"/>
    <w:rsid w:val="00F1206A"/>
    <w:rsid w:val="00F132CD"/>
    <w:rsid w:val="00F13C82"/>
    <w:rsid w:val="00F35265"/>
    <w:rsid w:val="00F356FA"/>
    <w:rsid w:val="00F35C06"/>
    <w:rsid w:val="00F4176A"/>
    <w:rsid w:val="00F43496"/>
    <w:rsid w:val="00F44925"/>
    <w:rsid w:val="00F47AB6"/>
    <w:rsid w:val="00F5160D"/>
    <w:rsid w:val="00F527B9"/>
    <w:rsid w:val="00F55849"/>
    <w:rsid w:val="00F56C9C"/>
    <w:rsid w:val="00F76509"/>
    <w:rsid w:val="00F81990"/>
    <w:rsid w:val="00F86479"/>
    <w:rsid w:val="00F9620C"/>
    <w:rsid w:val="00FA354D"/>
    <w:rsid w:val="00FA41F7"/>
    <w:rsid w:val="00FA431E"/>
    <w:rsid w:val="00FA51D3"/>
    <w:rsid w:val="00FB1A57"/>
    <w:rsid w:val="00FB2071"/>
    <w:rsid w:val="00FB5F77"/>
    <w:rsid w:val="00FC11DD"/>
    <w:rsid w:val="00FC73BD"/>
    <w:rsid w:val="00FD5AE0"/>
    <w:rsid w:val="00FE62EC"/>
    <w:rsid w:val="00FF28C2"/>
    <w:rsid w:val="00FF3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9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3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170317"/>
    <w:pPr>
      <w:widowControl w:val="0"/>
      <w:spacing w:after="120" w:line="480" w:lineRule="auto"/>
      <w:ind w:left="360"/>
    </w:pPr>
    <w:rPr>
      <w:rFonts w:ascii="Courier New" w:hAnsi="Courier New"/>
      <w:sz w:val="20"/>
      <w:szCs w:val="20"/>
    </w:rPr>
  </w:style>
  <w:style w:type="paragraph" w:styleId="Footer">
    <w:name w:val="footer"/>
    <w:basedOn w:val="Normal"/>
    <w:rsid w:val="006F174F"/>
    <w:pPr>
      <w:tabs>
        <w:tab w:val="center" w:pos="4320"/>
        <w:tab w:val="right" w:pos="8640"/>
      </w:tabs>
    </w:pPr>
  </w:style>
  <w:style w:type="character" w:styleId="PageNumber">
    <w:name w:val="page number"/>
    <w:basedOn w:val="DefaultParagraphFont"/>
    <w:rsid w:val="006F174F"/>
  </w:style>
  <w:style w:type="paragraph" w:styleId="Header">
    <w:name w:val="header"/>
    <w:basedOn w:val="Normal"/>
    <w:rsid w:val="007B50AC"/>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9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3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170317"/>
    <w:pPr>
      <w:widowControl w:val="0"/>
      <w:spacing w:after="120" w:line="480" w:lineRule="auto"/>
      <w:ind w:left="360"/>
    </w:pPr>
    <w:rPr>
      <w:rFonts w:ascii="Courier New" w:hAnsi="Courier New"/>
      <w:sz w:val="20"/>
      <w:szCs w:val="20"/>
    </w:rPr>
  </w:style>
  <w:style w:type="paragraph" w:styleId="Footer">
    <w:name w:val="footer"/>
    <w:basedOn w:val="Normal"/>
    <w:rsid w:val="006F174F"/>
    <w:pPr>
      <w:tabs>
        <w:tab w:val="center" w:pos="4320"/>
        <w:tab w:val="right" w:pos="8640"/>
      </w:tabs>
    </w:pPr>
  </w:style>
  <w:style w:type="character" w:styleId="PageNumber">
    <w:name w:val="page number"/>
    <w:basedOn w:val="DefaultParagraphFont"/>
    <w:rsid w:val="006F174F"/>
  </w:style>
  <w:style w:type="paragraph" w:styleId="Header">
    <w:name w:val="header"/>
    <w:basedOn w:val="Normal"/>
    <w:rsid w:val="007B50A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725463">
      <w:bodyDiv w:val="1"/>
      <w:marLeft w:val="0"/>
      <w:marRight w:val="0"/>
      <w:marTop w:val="0"/>
      <w:marBottom w:val="0"/>
      <w:divBdr>
        <w:top w:val="none" w:sz="0" w:space="0" w:color="auto"/>
        <w:left w:val="none" w:sz="0" w:space="0" w:color="auto"/>
        <w:bottom w:val="none" w:sz="0" w:space="0" w:color="auto"/>
        <w:right w:val="none" w:sz="0" w:space="0" w:color="auto"/>
      </w:divBdr>
      <w:divsChild>
        <w:div w:id="551697864">
          <w:marLeft w:val="0"/>
          <w:marRight w:val="0"/>
          <w:marTop w:val="0"/>
          <w:marBottom w:val="0"/>
          <w:divBdr>
            <w:top w:val="none" w:sz="0" w:space="0" w:color="auto"/>
            <w:left w:val="none" w:sz="0" w:space="0" w:color="auto"/>
            <w:bottom w:val="none" w:sz="0" w:space="0" w:color="auto"/>
            <w:right w:val="none" w:sz="0" w:space="0" w:color="auto"/>
          </w:divBdr>
          <w:divsChild>
            <w:div w:id="1691299454">
              <w:marLeft w:val="0"/>
              <w:marRight w:val="0"/>
              <w:marTop w:val="0"/>
              <w:marBottom w:val="0"/>
              <w:divBdr>
                <w:top w:val="none" w:sz="0" w:space="0" w:color="auto"/>
                <w:left w:val="none" w:sz="0" w:space="0" w:color="auto"/>
                <w:bottom w:val="none" w:sz="0" w:space="0" w:color="auto"/>
                <w:right w:val="none" w:sz="0" w:space="0" w:color="auto"/>
              </w:divBdr>
              <w:divsChild>
                <w:div w:id="19855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2100</Words>
  <Characters>11975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MGMT 640 MidTerm Exam F 07</vt:lpstr>
    </vt:vector>
  </TitlesOfParts>
  <Company>Hewlett-Packard</Company>
  <LinksUpToDate>false</LinksUpToDate>
  <CharactersWithSpaces>14047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MGMT 640 MidTerm Exam F 07</dc:title>
  <dc:creator>Stella Agogbuo</dc:creator>
  <cp:lastModifiedBy>joe</cp:lastModifiedBy>
  <cp:revision>2</cp:revision>
  <cp:lastPrinted>2013-10-22T22:04:00Z</cp:lastPrinted>
  <dcterms:created xsi:type="dcterms:W3CDTF">2015-07-04T16:07:00Z</dcterms:created>
  <dcterms:modified xsi:type="dcterms:W3CDTF">2015-07-04T16:07:00Z</dcterms:modified>
</cp:coreProperties>
</file>